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645F2" w14:textId="2E6B22F5" w:rsidR="00A0357A" w:rsidRPr="001E7973" w:rsidRDefault="009C62E0" w:rsidP="00B85674">
      <w:pPr>
        <w:pStyle w:val="Title"/>
        <w:jc w:val="both"/>
        <w:rPr>
          <w:rFonts w:ascii="Times New Roman" w:hAnsi="Times New Roman" w:cs="Times New Roman"/>
        </w:rPr>
      </w:pPr>
      <w:r w:rsidRPr="001E7973">
        <w:rPr>
          <w:rFonts w:ascii="Times New Roman" w:eastAsia="MS Mincho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8358D01" wp14:editId="5F28D124">
            <wp:simplePos x="0" y="0"/>
            <wp:positionH relativeFrom="margin">
              <wp:align>center</wp:align>
            </wp:positionH>
            <wp:positionV relativeFrom="paragraph">
              <wp:posOffset>609484</wp:posOffset>
            </wp:positionV>
            <wp:extent cx="2271600" cy="1548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88474" w14:textId="7F7BA2F7" w:rsidR="00A0357A" w:rsidRPr="001E7973" w:rsidRDefault="00A0357A" w:rsidP="00B85674">
      <w:pPr>
        <w:pStyle w:val="Title"/>
        <w:jc w:val="both"/>
        <w:rPr>
          <w:rFonts w:ascii="Times New Roman" w:hAnsi="Times New Roman" w:cs="Times New Roman"/>
        </w:rPr>
      </w:pPr>
    </w:p>
    <w:p w14:paraId="15309796" w14:textId="1EDA9C8E" w:rsidR="00A0357A" w:rsidRPr="001E7973" w:rsidRDefault="00A0357A" w:rsidP="00B85674">
      <w:pPr>
        <w:pStyle w:val="Title"/>
        <w:jc w:val="both"/>
        <w:rPr>
          <w:rFonts w:ascii="Times New Roman" w:hAnsi="Times New Roman" w:cs="Times New Roman"/>
        </w:rPr>
      </w:pPr>
    </w:p>
    <w:p w14:paraId="5B7CA170" w14:textId="0BB87C38" w:rsidR="00A0357A" w:rsidRPr="001E7973" w:rsidRDefault="00A0357A" w:rsidP="00B85674">
      <w:pPr>
        <w:pStyle w:val="Title"/>
        <w:jc w:val="both"/>
        <w:rPr>
          <w:rFonts w:ascii="Times New Roman" w:hAnsi="Times New Roman" w:cs="Times New Roman"/>
        </w:rPr>
      </w:pPr>
    </w:p>
    <w:p w14:paraId="51F8CC18" w14:textId="1D6134C0" w:rsidR="00A0357A" w:rsidRPr="001E7973" w:rsidRDefault="00A0357A" w:rsidP="00B85674">
      <w:pPr>
        <w:pStyle w:val="Title"/>
        <w:jc w:val="both"/>
        <w:rPr>
          <w:rFonts w:ascii="Times New Roman" w:hAnsi="Times New Roman" w:cs="Times New Roman"/>
        </w:rPr>
      </w:pPr>
    </w:p>
    <w:p w14:paraId="78E2CCBD" w14:textId="1CD6EAA6" w:rsidR="00504D82" w:rsidRPr="00334C4A" w:rsidRDefault="00634EA8" w:rsidP="00FB643A">
      <w:pPr>
        <w:pStyle w:val="Title"/>
        <w:jc w:val="center"/>
      </w:pPr>
      <w:r w:rsidRPr="00334C4A">
        <w:t>P</w:t>
      </w:r>
      <w:r w:rsidR="00FB643A">
        <w:t>arauga modeļu prasības</w:t>
      </w:r>
    </w:p>
    <w:p w14:paraId="2FD57083" w14:textId="09B8FBB4" w:rsidR="00306EBA" w:rsidRPr="001E7973" w:rsidRDefault="00306EBA" w:rsidP="00B85674">
      <w:pPr>
        <w:jc w:val="both"/>
        <w:rPr>
          <w:rFonts w:ascii="Times New Roman" w:eastAsiaTheme="majorEastAsia" w:hAnsi="Times New Roman" w:cs="Times New Roman"/>
          <w:color w:val="ACB41E" w:themeColor="accent1" w:themeShade="BF"/>
          <w:sz w:val="32"/>
          <w:szCs w:val="32"/>
        </w:rPr>
      </w:pPr>
    </w:p>
    <w:p w14:paraId="2A4A2330" w14:textId="4762A545" w:rsidR="00306EBA" w:rsidRPr="001E7973" w:rsidRDefault="00306EBA" w:rsidP="00B85674">
      <w:pPr>
        <w:jc w:val="both"/>
        <w:rPr>
          <w:rFonts w:ascii="Times New Roman" w:eastAsiaTheme="majorEastAsia" w:hAnsi="Times New Roman" w:cs="Times New Roman"/>
          <w:color w:val="ACB41E" w:themeColor="accent1" w:themeShade="BF"/>
          <w:sz w:val="32"/>
          <w:szCs w:val="32"/>
        </w:rPr>
      </w:pPr>
      <w:r w:rsidRPr="001E7973">
        <w:rPr>
          <w:rFonts w:ascii="Times New Roman" w:eastAsiaTheme="majorEastAsia" w:hAnsi="Times New Roman" w:cs="Times New Roman"/>
          <w:color w:val="ACB41E" w:themeColor="accent1" w:themeShade="BF"/>
          <w:sz w:val="32"/>
          <w:szCs w:val="32"/>
        </w:rPr>
        <w:br w:type="page"/>
      </w:r>
    </w:p>
    <w:p w14:paraId="7ABF3D4D" w14:textId="514FB1C8" w:rsidR="00326BDD" w:rsidRPr="000703A7" w:rsidRDefault="005E500F" w:rsidP="00B85674">
      <w:pPr>
        <w:pStyle w:val="Heading1"/>
        <w:jc w:val="both"/>
        <w:rPr>
          <w:i/>
        </w:rPr>
      </w:pPr>
      <w:r w:rsidRPr="001E7973">
        <w:lastRenderedPageBreak/>
        <w:t xml:space="preserve">Parauga modeļu prasības </w:t>
      </w:r>
      <w:bookmarkStart w:id="0" w:name="_Hlk39596961"/>
    </w:p>
    <w:bookmarkEnd w:id="0"/>
    <w:p w14:paraId="534FBC10" w14:textId="408536C6" w:rsidR="002A1095" w:rsidRPr="001E7973" w:rsidRDefault="00F63B0F" w:rsidP="00B85674">
      <w:pPr>
        <w:pStyle w:val="Heading2"/>
        <w:jc w:val="both"/>
      </w:pPr>
      <w:r w:rsidRPr="00A42B95">
        <w:t>Prasības</w:t>
      </w:r>
      <w:r w:rsidRPr="001E7973">
        <w:t xml:space="preserve"> modeļiem oriģinālā formātā:</w:t>
      </w:r>
    </w:p>
    <w:p w14:paraId="6E10BC49" w14:textId="04D2F128" w:rsidR="005F6F1B" w:rsidRPr="001E7973" w:rsidRDefault="00634EA8" w:rsidP="00B85674">
      <w:pPr>
        <w:jc w:val="both"/>
      </w:pPr>
      <w:r w:rsidRPr="00462EC3">
        <w:t>Paraug</w:t>
      </w:r>
      <w:r w:rsidR="002F7DA1" w:rsidRPr="00462EC3">
        <w:t xml:space="preserve">a </w:t>
      </w:r>
      <w:r w:rsidRPr="00462EC3">
        <w:t>modeļi</w:t>
      </w:r>
      <w:r w:rsidRPr="001E7973">
        <w:t xml:space="preserve"> ir jāveido autorprogrammās, kuras tiks izmantotas veicot projektēšanas darbus saskaņā ar Pirms-kontrakta BIM īstenošanas plāna punktā </w:t>
      </w:r>
      <w:r w:rsidRPr="00B85674">
        <w:rPr>
          <w:highlight w:val="lightGray"/>
          <w:u w:val="single"/>
        </w:rPr>
        <w:t>3.</w:t>
      </w:r>
      <w:r w:rsidR="00B367B5" w:rsidRPr="00B85674">
        <w:rPr>
          <w:highlight w:val="lightGray"/>
          <w:u w:val="single"/>
        </w:rPr>
        <w:t>6</w:t>
      </w:r>
      <w:r w:rsidRPr="00B85674">
        <w:rPr>
          <w:highlight w:val="lightGray"/>
          <w:u w:val="single"/>
        </w:rPr>
        <w:t>.</w:t>
      </w:r>
      <w:r w:rsidRPr="001E7973">
        <w:t xml:space="preserve"> “Programmnodrošinājums” uzrādīto informāciju</w:t>
      </w:r>
      <w:r w:rsidR="00DC0545">
        <w:t xml:space="preserve"> (t.sk. uzrādītā autorprogrammas versijā)</w:t>
      </w:r>
      <w:r w:rsidRPr="001E7973">
        <w:t xml:space="preserve">. </w:t>
      </w:r>
    </w:p>
    <w:p w14:paraId="520BA9A8" w14:textId="45DC2377" w:rsidR="009C57BE" w:rsidRPr="001E7973" w:rsidRDefault="00634EA8" w:rsidP="00B85674">
      <w:pPr>
        <w:jc w:val="both"/>
      </w:pPr>
      <w:r w:rsidRPr="001E7973">
        <w:t>Katram</w:t>
      </w:r>
      <w:r w:rsidR="00002231" w:rsidRPr="001E7973">
        <w:t xml:space="preserve"> būvprojekta daļas </w:t>
      </w:r>
      <w:r w:rsidR="00A546A5">
        <w:t>vadītājam</w:t>
      </w:r>
      <w:r w:rsidRPr="001E7973">
        <w:t xml:space="preserve"> ir nepieciešams</w:t>
      </w:r>
      <w:r w:rsidR="00D5531B">
        <w:t xml:space="preserve"> nodrošināt</w:t>
      </w:r>
      <w:r w:rsidRPr="001E7973">
        <w:t xml:space="preserve"> paraug</w:t>
      </w:r>
      <w:r w:rsidR="002F7DA1">
        <w:t xml:space="preserve">a </w:t>
      </w:r>
      <w:r w:rsidRPr="001E7973">
        <w:t>modeļu</w:t>
      </w:r>
      <w:r w:rsidR="00D5531B">
        <w:t xml:space="preserve"> izstrādi</w:t>
      </w:r>
      <w:r w:rsidRPr="001E7973">
        <w:t>, kas sastāv no:</w:t>
      </w:r>
    </w:p>
    <w:p w14:paraId="10470266" w14:textId="660A538B" w:rsidR="00634EA8" w:rsidRDefault="00634EA8" w:rsidP="00315E77">
      <w:pPr>
        <w:pStyle w:val="ListParagraph"/>
        <w:numPr>
          <w:ilvl w:val="0"/>
          <w:numId w:val="16"/>
        </w:numPr>
        <w:ind w:left="426"/>
        <w:jc w:val="both"/>
      </w:pPr>
      <w:r w:rsidRPr="001E7973">
        <w:t xml:space="preserve">Asu tīkla A-B/1-2. Asu krustpunktam A/1 jāatrodas </w:t>
      </w:r>
      <w:r w:rsidRPr="00E70800">
        <w:t>koordinātās X;Y</w:t>
      </w:r>
      <w:r w:rsidRPr="001E7973">
        <w:t>=</w:t>
      </w:r>
      <w:r w:rsidR="00774B18" w:rsidRPr="00D073DC">
        <w:rPr>
          <w:highlight w:val="lightGray"/>
          <w:u w:val="single"/>
        </w:rPr>
        <w:t>50</w:t>
      </w:r>
      <w:r w:rsidRPr="00D073DC">
        <w:rPr>
          <w:highlight w:val="lightGray"/>
          <w:u w:val="single"/>
        </w:rPr>
        <w:t>0;</w:t>
      </w:r>
      <w:r w:rsidR="00774B18" w:rsidRPr="00D073DC">
        <w:rPr>
          <w:highlight w:val="lightGray"/>
          <w:u w:val="single"/>
        </w:rPr>
        <w:t>50</w:t>
      </w:r>
      <w:r w:rsidRPr="00D073DC">
        <w:rPr>
          <w:highlight w:val="lightGray"/>
          <w:u w:val="single"/>
        </w:rPr>
        <w:t>0</w:t>
      </w:r>
      <w:r w:rsidRPr="001E7973">
        <w:t>. Asu solis –</w:t>
      </w:r>
      <w:bookmarkStart w:id="1" w:name="_Hlk23322325"/>
      <w:r w:rsidR="00AB44ED">
        <w:t xml:space="preserve"> </w:t>
      </w:r>
      <w:r w:rsidR="00367E6C" w:rsidRPr="00D073DC">
        <w:rPr>
          <w:highlight w:val="lightGray"/>
          <w:u w:val="single"/>
        </w:rPr>
        <w:t>150</w:t>
      </w:r>
      <w:r w:rsidRPr="00D073DC">
        <w:rPr>
          <w:highlight w:val="lightGray"/>
          <w:u w:val="single"/>
        </w:rPr>
        <w:t>0</w:t>
      </w:r>
      <w:r w:rsidR="00906305" w:rsidRPr="00B85674">
        <w:t xml:space="preserve"> </w:t>
      </w:r>
      <w:r w:rsidRPr="001E7973">
        <w:t>mm</w:t>
      </w:r>
      <w:bookmarkEnd w:id="1"/>
      <w:r w:rsidRPr="001E7973">
        <w:t xml:space="preserve"> </w:t>
      </w:r>
      <w:r w:rsidR="00906305">
        <w:t xml:space="preserve">X </w:t>
      </w:r>
      <w:r w:rsidR="009C55B6">
        <w:t xml:space="preserve">ass virzienā </w:t>
      </w:r>
      <w:r w:rsidR="00AB44ED">
        <w:t xml:space="preserve">un </w:t>
      </w:r>
      <w:r w:rsidR="00BA3805" w:rsidRPr="00D073DC">
        <w:rPr>
          <w:highlight w:val="lightGray"/>
          <w:u w:val="single"/>
        </w:rPr>
        <w:t>1</w:t>
      </w:r>
      <w:r w:rsidR="00224AED" w:rsidRPr="00D073DC">
        <w:rPr>
          <w:highlight w:val="lightGray"/>
          <w:u w:val="single"/>
        </w:rPr>
        <w:t>25</w:t>
      </w:r>
      <w:r w:rsidR="009C55B6" w:rsidRPr="00D073DC">
        <w:rPr>
          <w:highlight w:val="lightGray"/>
          <w:u w:val="single"/>
        </w:rPr>
        <w:t>0</w:t>
      </w:r>
      <w:r w:rsidR="009C55B6">
        <w:t xml:space="preserve"> mm Y ass virzienā</w:t>
      </w:r>
      <w:r w:rsidRPr="001E7973">
        <w:t>;</w:t>
      </w:r>
    </w:p>
    <w:p w14:paraId="6DE37E79" w14:textId="623D6CA4" w:rsidR="007E1AEE" w:rsidRDefault="005212D4" w:rsidP="008C4F67">
      <w:pPr>
        <w:pStyle w:val="ListParagraph"/>
        <w:numPr>
          <w:ilvl w:val="0"/>
          <w:numId w:val="16"/>
        </w:numPr>
        <w:ind w:left="426"/>
        <w:jc w:val="both"/>
      </w:pPr>
      <w:r>
        <w:t>S</w:t>
      </w:r>
      <w:r w:rsidR="006D090C">
        <w:t>tāv</w:t>
      </w:r>
      <w:r w:rsidR="00CC25C2">
        <w:t>a</w:t>
      </w:r>
      <w:r w:rsidR="00CC0C6E">
        <w:t xml:space="preserve"> (jeb līmeņa)</w:t>
      </w:r>
      <w:r w:rsidR="006D090C">
        <w:t xml:space="preserve"> ar nosaukumu </w:t>
      </w:r>
      <w:r w:rsidR="006D090C" w:rsidRPr="00B85674">
        <w:rPr>
          <w:highlight w:val="lightGray"/>
          <w:u w:val="single"/>
        </w:rPr>
        <w:t>Pirmais stāvs</w:t>
      </w:r>
      <w:r>
        <w:t>.</w:t>
      </w:r>
      <w:r w:rsidR="00957829">
        <w:t xml:space="preserve"> Stāva augstuma atzīme Z=</w:t>
      </w:r>
      <w:r w:rsidR="00CE6E56" w:rsidRPr="00B85674">
        <w:rPr>
          <w:highlight w:val="lightGray"/>
          <w:u w:val="single"/>
        </w:rPr>
        <w:t>750</w:t>
      </w:r>
      <w:r w:rsidR="00CE6E56">
        <w:t xml:space="preserve"> mm</w:t>
      </w:r>
      <w:r w:rsidR="00C540E9">
        <w:t>;</w:t>
      </w:r>
    </w:p>
    <w:p w14:paraId="5216293A" w14:textId="0B365CED" w:rsidR="00C540E9" w:rsidRPr="001E7973" w:rsidRDefault="00986B1A" w:rsidP="00247F60">
      <w:pPr>
        <w:pStyle w:val="ListParagraph"/>
        <w:numPr>
          <w:ilvl w:val="0"/>
          <w:numId w:val="16"/>
        </w:numPr>
        <w:ind w:left="426"/>
        <w:jc w:val="both"/>
      </w:pPr>
      <w:r>
        <w:t>Telpiskas figūras</w:t>
      </w:r>
      <w:r w:rsidR="008C4F67">
        <w:t xml:space="preserve"> ar izmēriem</w:t>
      </w:r>
      <w:r w:rsidR="00634EA8" w:rsidRPr="001E7973">
        <w:t xml:space="preserve"> </w:t>
      </w:r>
      <w:r w:rsidR="00224AED" w:rsidRPr="00D073DC">
        <w:rPr>
          <w:highlight w:val="lightGray"/>
          <w:u w:val="single"/>
        </w:rPr>
        <w:t>150</w:t>
      </w:r>
      <w:r w:rsidR="00634EA8" w:rsidRPr="00D073DC">
        <w:rPr>
          <w:highlight w:val="lightGray"/>
          <w:u w:val="single"/>
        </w:rPr>
        <w:t>0</w:t>
      </w:r>
      <w:r w:rsidR="003A16CB" w:rsidRPr="00D073DC">
        <w:rPr>
          <w:u w:val="single"/>
        </w:rPr>
        <w:t>(x)</w:t>
      </w:r>
      <w:r w:rsidR="00634EA8" w:rsidRPr="001E7973">
        <w:t>x</w:t>
      </w:r>
      <w:r w:rsidR="00224AED" w:rsidRPr="00D073DC">
        <w:rPr>
          <w:highlight w:val="lightGray"/>
          <w:u w:val="single"/>
        </w:rPr>
        <w:t>125</w:t>
      </w:r>
      <w:r w:rsidR="00634EA8" w:rsidRPr="00D073DC">
        <w:rPr>
          <w:highlight w:val="lightGray"/>
          <w:u w:val="single"/>
        </w:rPr>
        <w:t>0</w:t>
      </w:r>
      <w:r w:rsidR="003A16CB" w:rsidRPr="00D073DC">
        <w:rPr>
          <w:u w:val="single"/>
        </w:rPr>
        <w:t>(y)</w:t>
      </w:r>
      <w:r w:rsidR="00634EA8" w:rsidRPr="001E7973">
        <w:t>x</w:t>
      </w:r>
      <w:r w:rsidR="00224AED" w:rsidRPr="00D073DC">
        <w:rPr>
          <w:highlight w:val="lightGray"/>
          <w:u w:val="single"/>
        </w:rPr>
        <w:t>175</w:t>
      </w:r>
      <w:r w:rsidR="00634EA8" w:rsidRPr="00D073DC">
        <w:rPr>
          <w:highlight w:val="lightGray"/>
          <w:u w:val="single"/>
        </w:rPr>
        <w:t>0</w:t>
      </w:r>
      <w:r w:rsidR="003A16CB" w:rsidRPr="00D073DC">
        <w:rPr>
          <w:u w:val="single"/>
        </w:rPr>
        <w:t>(z)</w:t>
      </w:r>
      <w:r w:rsidR="00634EA8" w:rsidRPr="001E7973">
        <w:t xml:space="preserve">mm. </w:t>
      </w:r>
      <w:r w:rsidR="008C4F67" w:rsidRPr="006051B3">
        <w:t>Telpiska figūra ir jāveido ievērojot 2.</w:t>
      </w:r>
      <w:r w:rsidR="008C4F67" w:rsidRPr="001B02BC">
        <w:t>punkta prasīb</w:t>
      </w:r>
      <w:r w:rsidR="007C18A8" w:rsidRPr="001B02BC">
        <w:t>as</w:t>
      </w:r>
      <w:r w:rsidR="008C4F67" w:rsidRPr="001B02BC">
        <w:t xml:space="preserve"> par IFC klasēm. </w:t>
      </w:r>
      <w:r w:rsidR="00C41D7F" w:rsidRPr="001B02BC">
        <w:t>Telpiska figūra</w:t>
      </w:r>
      <w:r w:rsidR="00EF249C" w:rsidRPr="001B02BC">
        <w:t xml:space="preserve"> ir piesaistīta norādītajam stāvam,</w:t>
      </w:r>
      <w:r w:rsidR="00C41D7F" w:rsidRPr="001B02BC">
        <w:t xml:space="preserve"> apakšējās plaknes </w:t>
      </w:r>
      <w:r w:rsidR="000F32D0" w:rsidRPr="001B02BC">
        <w:t>augstuma</w:t>
      </w:r>
      <w:r w:rsidR="000F32D0">
        <w:t xml:space="preserve"> atzīme</w:t>
      </w:r>
      <w:r w:rsidR="000B1872">
        <w:t>i ir</w:t>
      </w:r>
      <w:r w:rsidR="000F32D0">
        <w:t xml:space="preserve"> </w:t>
      </w:r>
      <w:r w:rsidR="000B1872">
        <w:t>jā</w:t>
      </w:r>
      <w:r w:rsidR="000F32D0">
        <w:t>sakrīt ar stāva augstuma atzīmi</w:t>
      </w:r>
      <w:r w:rsidR="00247F60">
        <w:t xml:space="preserve"> un </w:t>
      </w:r>
      <w:proofErr w:type="spellStart"/>
      <w:r w:rsidR="003003AC">
        <w:rPr>
          <w:rFonts w:eastAsia="Calibri"/>
        </w:rPr>
        <w:t>v</w:t>
      </w:r>
      <w:r w:rsidR="00A76E47" w:rsidRPr="00D073DC">
        <w:rPr>
          <w:rFonts w:eastAsia="Calibri"/>
        </w:rPr>
        <w:t>irsskatā</w:t>
      </w:r>
      <w:proofErr w:type="spellEnd"/>
      <w:r w:rsidR="00A76E47" w:rsidRPr="00D073DC">
        <w:rPr>
          <w:rFonts w:eastAsia="Calibri"/>
        </w:rPr>
        <w:t xml:space="preserve"> telpiskās figūras ģeometrijai ir jāsakrīt ar asu tīklu</w:t>
      </w:r>
      <w:r w:rsidR="00634EA8" w:rsidRPr="001E7973">
        <w:t>;</w:t>
      </w:r>
    </w:p>
    <w:p w14:paraId="4E0B8795" w14:textId="3F97A0F4" w:rsidR="00634EA8" w:rsidRPr="001E7973" w:rsidRDefault="00B87686" w:rsidP="00B85674">
      <w:pPr>
        <w:pStyle w:val="ListParagraph"/>
        <w:numPr>
          <w:ilvl w:val="0"/>
          <w:numId w:val="16"/>
        </w:numPr>
        <w:ind w:left="426"/>
        <w:jc w:val="both"/>
      </w:pPr>
      <w:r w:rsidRPr="001E7973">
        <w:t>Telpiska</w:t>
      </w:r>
      <w:r w:rsidR="0076111B">
        <w:t>i</w:t>
      </w:r>
      <w:r w:rsidRPr="001E7973">
        <w:t xml:space="preserve"> figūrai</w:t>
      </w:r>
      <w:r w:rsidR="00634EA8" w:rsidRPr="001E7973">
        <w:t xml:space="preserve"> ir nepieciešams pievienot datu kopu ar nosaukumu </w:t>
      </w:r>
      <w:r w:rsidR="00634EA8" w:rsidRPr="00D073DC">
        <w:rPr>
          <w:highlight w:val="lightGray"/>
        </w:rPr>
        <w:t>“</w:t>
      </w:r>
      <w:r w:rsidR="008C6CD7" w:rsidRPr="00D073DC">
        <w:rPr>
          <w:highlight w:val="lightGray"/>
          <w:u w:val="single"/>
        </w:rPr>
        <w:t>DATI</w:t>
      </w:r>
      <w:r w:rsidR="00634EA8" w:rsidRPr="00D073DC">
        <w:rPr>
          <w:highlight w:val="lightGray"/>
        </w:rPr>
        <w:t>”</w:t>
      </w:r>
      <w:r w:rsidR="00634EA8" w:rsidRPr="001E7973">
        <w:t>* un tajā ir jānorāda šādi parametri: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5812"/>
      </w:tblGrid>
      <w:tr w:rsidR="00634EA8" w:rsidRPr="001E7973" w14:paraId="1B2BEC81" w14:textId="77777777" w:rsidTr="00D073DC">
        <w:tc>
          <w:tcPr>
            <w:tcW w:w="3119" w:type="dxa"/>
            <w:tcBorders>
              <w:top w:val="nil"/>
              <w:left w:val="nil"/>
              <w:bottom w:val="nil"/>
              <w:right w:val="dotted" w:sz="4" w:space="0" w:color="D9D9D9" w:themeColor="background1" w:themeShade="D9"/>
            </w:tcBorders>
            <w:shd w:val="clear" w:color="auto" w:fill="D5DE3D" w:themeFill="accent1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8086CD8" w14:textId="4E4E3DA5" w:rsidR="00634EA8" w:rsidRPr="00D073DC" w:rsidRDefault="00634EA8" w:rsidP="00B85674">
            <w:pPr>
              <w:jc w:val="both"/>
              <w:rPr>
                <w:rFonts w:asciiTheme="majorHAnsi" w:hAnsiTheme="majorHAnsi"/>
              </w:rPr>
            </w:pPr>
            <w:r w:rsidRPr="00D073DC">
              <w:rPr>
                <w:rFonts w:asciiTheme="majorHAnsi" w:hAnsiTheme="majorHAnsi"/>
              </w:rPr>
              <w:t>Atribūts</w:t>
            </w:r>
          </w:p>
        </w:tc>
        <w:tc>
          <w:tcPr>
            <w:tcW w:w="5812" w:type="dxa"/>
            <w:tcBorders>
              <w:top w:val="nil"/>
              <w:left w:val="dotted" w:sz="4" w:space="0" w:color="D9D9D9" w:themeColor="background1" w:themeShade="D9"/>
              <w:bottom w:val="nil"/>
              <w:right w:val="nil"/>
            </w:tcBorders>
            <w:shd w:val="clear" w:color="auto" w:fill="D5DE3D" w:themeFill="accent1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644743B" w14:textId="42C9B149" w:rsidR="00634EA8" w:rsidRPr="00D073DC" w:rsidRDefault="00634EA8" w:rsidP="00B85674">
            <w:pPr>
              <w:jc w:val="both"/>
              <w:rPr>
                <w:rFonts w:asciiTheme="majorHAnsi" w:hAnsiTheme="majorHAnsi"/>
              </w:rPr>
            </w:pPr>
            <w:r w:rsidRPr="00D073DC">
              <w:rPr>
                <w:rFonts w:asciiTheme="majorHAnsi" w:hAnsiTheme="majorHAnsi"/>
              </w:rPr>
              <w:t>Paskaidrojums</w:t>
            </w:r>
          </w:p>
        </w:tc>
      </w:tr>
      <w:tr w:rsidR="00634EA8" w:rsidRPr="001E7973" w14:paraId="14E76364" w14:textId="77777777" w:rsidTr="00D073DC">
        <w:tc>
          <w:tcPr>
            <w:tcW w:w="3119" w:type="dxa"/>
            <w:tcBorders>
              <w:top w:val="nil"/>
              <w:left w:val="nil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FF583AD" w14:textId="2B4D9BC6" w:rsidR="00634EA8" w:rsidRPr="00D073DC" w:rsidRDefault="000B2E1F" w:rsidP="00B85674">
            <w:pPr>
              <w:jc w:val="both"/>
              <w:rPr>
                <w:u w:val="single"/>
              </w:rPr>
            </w:pPr>
            <w:r w:rsidRPr="00D073DC">
              <w:rPr>
                <w:highlight w:val="lightGray"/>
                <w:u w:val="single"/>
              </w:rPr>
              <w:t>0</w:t>
            </w:r>
            <w:r w:rsidR="0058031A" w:rsidRPr="00D073DC">
              <w:rPr>
                <w:highlight w:val="lightGray"/>
                <w:u w:val="single"/>
              </w:rPr>
              <w:t>1</w:t>
            </w:r>
            <w:r w:rsidRPr="00D073DC">
              <w:rPr>
                <w:highlight w:val="lightGray"/>
                <w:u w:val="single"/>
              </w:rPr>
              <w:t xml:space="preserve"> </w:t>
            </w:r>
            <w:r w:rsidR="00634EA8" w:rsidRPr="00D073DC">
              <w:rPr>
                <w:highlight w:val="lightGray"/>
                <w:u w:val="single"/>
              </w:rPr>
              <w:t>Projekta sadaļa</w:t>
            </w:r>
          </w:p>
        </w:tc>
        <w:tc>
          <w:tcPr>
            <w:tcW w:w="5812" w:type="dxa"/>
            <w:tcBorders>
              <w:top w:val="nil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8C97DAE" w14:textId="20C4A192" w:rsidR="00634EA8" w:rsidRPr="00D073DC" w:rsidRDefault="00634EA8" w:rsidP="00B85674">
            <w:pPr>
              <w:jc w:val="both"/>
              <w:rPr>
                <w:u w:val="single"/>
              </w:rPr>
            </w:pPr>
            <w:r w:rsidRPr="00D073DC">
              <w:rPr>
                <w:highlight w:val="lightGray"/>
                <w:u w:val="single"/>
              </w:rPr>
              <w:t xml:space="preserve">Norādīt </w:t>
            </w:r>
            <w:r w:rsidR="00A546A5" w:rsidRPr="00D073DC">
              <w:rPr>
                <w:highlight w:val="lightGray"/>
                <w:u w:val="single"/>
              </w:rPr>
              <w:t>būvprojekta daļas</w:t>
            </w:r>
            <w:r w:rsidRPr="00D073DC">
              <w:rPr>
                <w:highlight w:val="lightGray"/>
                <w:u w:val="single"/>
              </w:rPr>
              <w:t xml:space="preserve">, </w:t>
            </w:r>
            <w:r w:rsidR="00D5531B" w:rsidRPr="00D073DC">
              <w:rPr>
                <w:highlight w:val="lightGray"/>
                <w:u w:val="single"/>
              </w:rPr>
              <w:t xml:space="preserve">par kurām būs atbildīgs </w:t>
            </w:r>
            <w:r w:rsidR="00A546A5" w:rsidRPr="00D073DC">
              <w:rPr>
                <w:highlight w:val="lightGray"/>
                <w:u w:val="single"/>
              </w:rPr>
              <w:t>būvprojekta daļas vadītājs</w:t>
            </w:r>
          </w:p>
        </w:tc>
      </w:tr>
      <w:tr w:rsidR="0036163F" w:rsidRPr="001E7973" w14:paraId="33AE228A" w14:textId="77777777" w:rsidTr="00D073DC">
        <w:tc>
          <w:tcPr>
            <w:tcW w:w="311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E14226C" w14:textId="1E7CE2A3" w:rsidR="0036163F" w:rsidRPr="00D073DC" w:rsidRDefault="0036163F" w:rsidP="00B85674">
            <w:pPr>
              <w:jc w:val="both"/>
              <w:rPr>
                <w:u w:val="single"/>
              </w:rPr>
            </w:pPr>
            <w:r w:rsidRPr="00D073DC">
              <w:rPr>
                <w:highlight w:val="lightGray"/>
                <w:u w:val="single"/>
              </w:rPr>
              <w:t>0</w:t>
            </w:r>
            <w:r w:rsidR="0058031A" w:rsidRPr="00D073DC">
              <w:rPr>
                <w:highlight w:val="lightGray"/>
                <w:u w:val="single"/>
              </w:rPr>
              <w:t>2</w:t>
            </w:r>
            <w:r w:rsidRPr="00D073DC">
              <w:rPr>
                <w:highlight w:val="lightGray"/>
                <w:u w:val="single"/>
              </w:rPr>
              <w:t xml:space="preserve"> </w:t>
            </w:r>
            <w:r w:rsidR="00D5531B" w:rsidRPr="00D073DC">
              <w:rPr>
                <w:highlight w:val="lightGray"/>
                <w:u w:val="single"/>
              </w:rPr>
              <w:t>Būvprojekta daļas vadītāj</w:t>
            </w:r>
            <w:r w:rsidRPr="00D073DC">
              <w:rPr>
                <w:highlight w:val="lightGray"/>
                <w:u w:val="single"/>
              </w:rPr>
              <w:t>s</w:t>
            </w:r>
          </w:p>
        </w:tc>
        <w:tc>
          <w:tcPr>
            <w:tcW w:w="5812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C2B4976" w14:textId="38D9E09D" w:rsidR="0036163F" w:rsidRPr="00D073DC" w:rsidRDefault="0036163F" w:rsidP="00B85674">
            <w:pPr>
              <w:jc w:val="both"/>
              <w:rPr>
                <w:u w:val="single"/>
              </w:rPr>
            </w:pPr>
            <w:r w:rsidRPr="00D073DC">
              <w:rPr>
                <w:highlight w:val="lightGray"/>
                <w:u w:val="single"/>
              </w:rPr>
              <w:t xml:space="preserve">Norādīt </w:t>
            </w:r>
            <w:r w:rsidR="00D5531B" w:rsidRPr="00D073DC">
              <w:rPr>
                <w:highlight w:val="lightGray"/>
                <w:u w:val="single"/>
              </w:rPr>
              <w:t>būvprojekta daļas vadītāju</w:t>
            </w:r>
            <w:r w:rsidRPr="00D073DC">
              <w:rPr>
                <w:u w:val="single"/>
              </w:rPr>
              <w:t xml:space="preserve"> </w:t>
            </w:r>
          </w:p>
        </w:tc>
      </w:tr>
      <w:tr w:rsidR="004B6935" w:rsidRPr="001E7973" w14:paraId="3C1CF28B" w14:textId="77777777" w:rsidTr="00D073DC">
        <w:tc>
          <w:tcPr>
            <w:tcW w:w="311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05E8A97" w14:textId="215D952A" w:rsidR="004B6935" w:rsidRPr="00D073DC" w:rsidRDefault="000B2E1F" w:rsidP="00B85674">
            <w:pPr>
              <w:jc w:val="both"/>
              <w:rPr>
                <w:u w:val="single"/>
              </w:rPr>
            </w:pPr>
            <w:r w:rsidRPr="00D073DC">
              <w:rPr>
                <w:highlight w:val="lightGray"/>
                <w:u w:val="single"/>
              </w:rPr>
              <w:t>0</w:t>
            </w:r>
            <w:r w:rsidR="0058031A" w:rsidRPr="00D073DC">
              <w:rPr>
                <w:highlight w:val="lightGray"/>
                <w:u w:val="single"/>
              </w:rPr>
              <w:t>3</w:t>
            </w:r>
            <w:r w:rsidRPr="00D073DC">
              <w:rPr>
                <w:highlight w:val="lightGray"/>
                <w:u w:val="single"/>
              </w:rPr>
              <w:t xml:space="preserve"> </w:t>
            </w:r>
            <w:r w:rsidR="00F57F0C" w:rsidRPr="00D073DC">
              <w:rPr>
                <w:highlight w:val="lightGray"/>
                <w:u w:val="single"/>
              </w:rPr>
              <w:t xml:space="preserve">Datums </w:t>
            </w:r>
          </w:p>
        </w:tc>
        <w:tc>
          <w:tcPr>
            <w:tcW w:w="5812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5F7BD10" w14:textId="15530838" w:rsidR="004B6935" w:rsidRPr="00D073DC" w:rsidRDefault="004B6935" w:rsidP="00B85674">
            <w:pPr>
              <w:jc w:val="both"/>
              <w:rPr>
                <w:highlight w:val="lightGray"/>
                <w:u w:val="single"/>
              </w:rPr>
            </w:pPr>
            <w:r w:rsidRPr="00D073DC">
              <w:rPr>
                <w:highlight w:val="lightGray"/>
                <w:u w:val="single"/>
              </w:rPr>
              <w:t xml:space="preserve">Norādīt </w:t>
            </w:r>
            <w:r w:rsidR="004C45B8" w:rsidRPr="00D073DC">
              <w:rPr>
                <w:highlight w:val="lightGray"/>
                <w:u w:val="single"/>
              </w:rPr>
              <w:t>paraug</w:t>
            </w:r>
            <w:r w:rsidR="006051B3">
              <w:rPr>
                <w:highlight w:val="lightGray"/>
                <w:u w:val="single"/>
              </w:rPr>
              <w:t xml:space="preserve">a </w:t>
            </w:r>
            <w:r w:rsidR="004C45B8" w:rsidRPr="00D073DC">
              <w:rPr>
                <w:highlight w:val="lightGray"/>
                <w:u w:val="single"/>
              </w:rPr>
              <w:t>modeļ</w:t>
            </w:r>
            <w:r w:rsidR="00B0188E" w:rsidRPr="00D073DC">
              <w:rPr>
                <w:highlight w:val="lightGray"/>
                <w:u w:val="single"/>
              </w:rPr>
              <w:t xml:space="preserve">a izveides </w:t>
            </w:r>
            <w:r w:rsidR="00F57F0C" w:rsidRPr="00D073DC">
              <w:rPr>
                <w:highlight w:val="lightGray"/>
                <w:u w:val="single"/>
              </w:rPr>
              <w:t xml:space="preserve">datumu un laiku </w:t>
            </w:r>
          </w:p>
        </w:tc>
      </w:tr>
      <w:tr w:rsidR="0058031A" w:rsidRPr="001E7973" w14:paraId="10AAAA86" w14:textId="77777777" w:rsidTr="00D073DC">
        <w:tc>
          <w:tcPr>
            <w:tcW w:w="311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00266AC" w14:textId="7A5EA70B" w:rsidR="0058031A" w:rsidRPr="00D073DC" w:rsidRDefault="0058031A" w:rsidP="00B85674">
            <w:pPr>
              <w:jc w:val="both"/>
              <w:rPr>
                <w:highlight w:val="lightGray"/>
                <w:u w:val="single"/>
              </w:rPr>
            </w:pPr>
            <w:r w:rsidRPr="00D073DC">
              <w:rPr>
                <w:highlight w:val="lightGray"/>
                <w:u w:val="single"/>
              </w:rPr>
              <w:t>04 Autorprogramma</w:t>
            </w:r>
          </w:p>
        </w:tc>
        <w:tc>
          <w:tcPr>
            <w:tcW w:w="5812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72990F3" w14:textId="34DFE434" w:rsidR="0058031A" w:rsidRPr="00D073DC" w:rsidRDefault="0058031A" w:rsidP="00B85674">
            <w:pPr>
              <w:jc w:val="both"/>
              <w:rPr>
                <w:highlight w:val="lightGray"/>
                <w:u w:val="single"/>
              </w:rPr>
            </w:pPr>
            <w:r w:rsidRPr="00D073DC">
              <w:rPr>
                <w:highlight w:val="lightGray"/>
                <w:u w:val="single"/>
              </w:rPr>
              <w:t xml:space="preserve">Norādīt informāciju par autorprogrammu un tās versiju </w:t>
            </w:r>
          </w:p>
        </w:tc>
      </w:tr>
    </w:tbl>
    <w:p w14:paraId="2478746A" w14:textId="2E394A8D" w:rsidR="009C57BE" w:rsidRPr="00D5531B" w:rsidRDefault="00634EA8" w:rsidP="00B85674">
      <w:pPr>
        <w:jc w:val="both"/>
      </w:pPr>
      <w:r w:rsidRPr="001E7973">
        <w:t>*Atsevišķās autorprogrammās ir pieļaujams nenorādīt datu kopas nosaukumu tehnisku iemeslu dēļ, taču tām ir jāparādās *.IFC failu formātā.</w:t>
      </w:r>
    </w:p>
    <w:p w14:paraId="665512FA" w14:textId="77777777" w:rsidR="00B84BB7" w:rsidRDefault="00B84BB7">
      <w:pPr>
        <w:spacing w:after="160" w:line="259" w:lineRule="auto"/>
        <w:rPr>
          <w:rFonts w:asciiTheme="majorHAnsi" w:eastAsiaTheme="majorEastAsia" w:hAnsiTheme="majorHAnsi" w:cstheme="majorBidi"/>
          <w:color w:val="ACB41E" w:themeColor="accent1" w:themeShade="BF"/>
          <w:sz w:val="26"/>
          <w:szCs w:val="26"/>
        </w:rPr>
      </w:pPr>
      <w:bookmarkStart w:id="2" w:name="_Toc22400997"/>
      <w:r>
        <w:br w:type="page"/>
      </w:r>
    </w:p>
    <w:p w14:paraId="2CBD0A95" w14:textId="44C22011" w:rsidR="00B214E3" w:rsidRPr="001E7973" w:rsidRDefault="00B214E3" w:rsidP="00B85674">
      <w:pPr>
        <w:pStyle w:val="Heading2"/>
        <w:jc w:val="both"/>
      </w:pPr>
      <w:r w:rsidRPr="001E7973">
        <w:lastRenderedPageBreak/>
        <w:t>Prasības modeļiem *.IFC failu formāt</w:t>
      </w:r>
      <w:bookmarkEnd w:id="2"/>
      <w:r w:rsidRPr="001E7973">
        <w:t>ā</w:t>
      </w:r>
    </w:p>
    <w:p w14:paraId="6B4BC27B" w14:textId="33CD325F" w:rsidR="00B214E3" w:rsidRDefault="00B214E3" w:rsidP="00315E77">
      <w:pPr>
        <w:jc w:val="both"/>
      </w:pPr>
      <w:r w:rsidRPr="001E7973">
        <w:t>Paraug</w:t>
      </w:r>
      <w:r w:rsidR="00E70800">
        <w:t xml:space="preserve">a </w:t>
      </w:r>
      <w:r w:rsidRPr="001E7973">
        <w:t>modeļus no autorprogrammām nepieciešams eksportēt uz *.IFC failu formātu</w:t>
      </w:r>
      <w:r w:rsidR="0050132F">
        <w:t xml:space="preserve"> </w:t>
      </w:r>
      <w:r w:rsidRPr="001E7973">
        <w:t>nezaudējot elementu ģeometriju un informāciju, kas norādīta punktā 1. “P</w:t>
      </w:r>
      <w:r w:rsidR="002E7ECA">
        <w:t>rasības modeļiem oriģinālā formātā</w:t>
      </w:r>
      <w:r w:rsidRPr="001E7973">
        <w:t>”</w:t>
      </w:r>
      <w:r w:rsidR="00243CD7">
        <w:t>.</w:t>
      </w:r>
    </w:p>
    <w:p w14:paraId="33456672" w14:textId="38C95B12" w:rsidR="00F8682E" w:rsidRDefault="007D1672" w:rsidP="00B85674">
      <w:pPr>
        <w:jc w:val="both"/>
      </w:pPr>
      <w:r>
        <w:t xml:space="preserve"> </w:t>
      </w:r>
      <w:r w:rsidR="0087415D">
        <w:t>Paraug</w:t>
      </w:r>
      <w:r w:rsidR="002E7ECA">
        <w:t xml:space="preserve">a </w:t>
      </w:r>
      <w:r w:rsidR="0087415D">
        <w:t>modeļ</w:t>
      </w:r>
      <w:r w:rsidR="00D47B27">
        <w:t>os izveidotaja</w:t>
      </w:r>
      <w:r w:rsidR="00CC5CC8">
        <w:t>i</w:t>
      </w:r>
      <w:r w:rsidR="00D47B27">
        <w:t xml:space="preserve"> telpiska</w:t>
      </w:r>
      <w:r w:rsidR="0076111B">
        <w:t>i figūrai</w:t>
      </w:r>
      <w:r w:rsidR="0087415D">
        <w:t xml:space="preserve"> *.IFC </w:t>
      </w:r>
      <w:r w:rsidR="0087415D" w:rsidRPr="006051B3">
        <w:t>formātā</w:t>
      </w:r>
      <w:r w:rsidR="00C16784" w:rsidRPr="006051B3">
        <w:t xml:space="preserve"> jā</w:t>
      </w:r>
      <w:r w:rsidR="005740D3" w:rsidRPr="006051B3">
        <w:t>a</w:t>
      </w:r>
      <w:r w:rsidR="00C16784" w:rsidRPr="006051B3">
        <w:t>tbilst  IFC klase</w:t>
      </w:r>
      <w:r w:rsidR="005740D3" w:rsidRPr="006051B3">
        <w:t>i</w:t>
      </w:r>
      <w:r w:rsidR="007C18A8" w:rsidRPr="006051B3">
        <w:rPr>
          <w:rStyle w:val="FootnoteReference"/>
        </w:rPr>
        <w:footnoteReference w:id="1"/>
      </w:r>
      <w:r w:rsidR="00494A6F" w:rsidRPr="006051B3">
        <w:t>, kura norādīta</w:t>
      </w:r>
      <w:r w:rsidR="00832D46">
        <w:t xml:space="preserve"> zemāk</w:t>
      </w:r>
      <w:r w:rsidR="0072333C">
        <w:t xml:space="preserve"> pie</w:t>
      </w:r>
      <w:r w:rsidR="00CC5CC8">
        <w:t xml:space="preserve"> atbilstoš</w:t>
      </w:r>
      <w:r w:rsidR="0072333C">
        <w:t>ās</w:t>
      </w:r>
      <w:r w:rsidR="00CC5CC8">
        <w:t xml:space="preserve"> projekta daļa</w:t>
      </w:r>
      <w:r w:rsidR="0072333C">
        <w:t>s</w:t>
      </w:r>
      <w:r w:rsidR="005740D3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5812"/>
      </w:tblGrid>
      <w:tr w:rsidR="00C07A8F" w:rsidRPr="001E7973" w14:paraId="1463169D" w14:textId="77777777" w:rsidTr="00B85674">
        <w:trPr>
          <w:trHeight w:val="227"/>
        </w:trPr>
        <w:tc>
          <w:tcPr>
            <w:tcW w:w="3119" w:type="dxa"/>
            <w:tcBorders>
              <w:top w:val="nil"/>
              <w:left w:val="nil"/>
              <w:bottom w:val="nil"/>
              <w:right w:val="dotted" w:sz="4" w:space="0" w:color="D9D9D9" w:themeColor="background1" w:themeShade="D9"/>
            </w:tcBorders>
            <w:shd w:val="clear" w:color="auto" w:fill="D5DE3D" w:themeFill="accent1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F0BE60A" w14:textId="706F7588" w:rsidR="00C07A8F" w:rsidRPr="00D073DC" w:rsidRDefault="00F300F7" w:rsidP="001409A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Projekta daļa</w:t>
            </w:r>
          </w:p>
        </w:tc>
        <w:tc>
          <w:tcPr>
            <w:tcW w:w="5812" w:type="dxa"/>
            <w:tcBorders>
              <w:top w:val="nil"/>
              <w:left w:val="dotted" w:sz="4" w:space="0" w:color="D9D9D9" w:themeColor="background1" w:themeShade="D9"/>
              <w:bottom w:val="nil"/>
              <w:right w:val="nil"/>
            </w:tcBorders>
            <w:shd w:val="clear" w:color="auto" w:fill="D5DE3D" w:themeFill="accent1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684EC1E" w14:textId="60529F56" w:rsidR="00C07A8F" w:rsidRPr="00D073DC" w:rsidRDefault="00F300F7" w:rsidP="001409A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IFC klase</w:t>
            </w:r>
            <w:r w:rsidR="0076111B">
              <w:rPr>
                <w:rFonts w:asciiTheme="majorHAnsi" w:hAnsiTheme="majorHAnsi"/>
              </w:rPr>
              <w:t xml:space="preserve"> telpiska</w:t>
            </w:r>
            <w:r w:rsidR="003E53F7">
              <w:rPr>
                <w:rFonts w:asciiTheme="majorHAnsi" w:hAnsiTheme="majorHAnsi"/>
              </w:rPr>
              <w:t>i figūrai</w:t>
            </w:r>
          </w:p>
        </w:tc>
      </w:tr>
      <w:tr w:rsidR="0003214D" w:rsidRPr="001E7973" w14:paraId="710A21AA" w14:textId="77777777" w:rsidTr="00B85674">
        <w:trPr>
          <w:trHeight w:hRule="exact" w:val="340"/>
        </w:trPr>
        <w:tc>
          <w:tcPr>
            <w:tcW w:w="3119" w:type="dxa"/>
            <w:tcBorders>
              <w:top w:val="nil"/>
              <w:left w:val="nil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867451A" w14:textId="5244E368" w:rsidR="00C07A8F" w:rsidRPr="00D073DC" w:rsidRDefault="007C0F4A" w:rsidP="001409A4">
            <w:pPr>
              <w:jc w:val="both"/>
              <w:rPr>
                <w:u w:val="single"/>
              </w:rPr>
            </w:pPr>
            <w:r>
              <w:t>AR (IN, IE, BAA, TN)</w:t>
            </w:r>
          </w:p>
        </w:tc>
        <w:tc>
          <w:tcPr>
            <w:tcW w:w="5812" w:type="dxa"/>
            <w:tcBorders>
              <w:top w:val="nil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CD2B588" w14:textId="2529130C" w:rsidR="00C07A8F" w:rsidRPr="00D073DC" w:rsidRDefault="00F300F7" w:rsidP="001409A4">
            <w:pPr>
              <w:jc w:val="both"/>
              <w:rPr>
                <w:u w:val="single"/>
              </w:rPr>
            </w:pPr>
            <w:proofErr w:type="spellStart"/>
            <w:r w:rsidRPr="00B85674">
              <w:rPr>
                <w:highlight w:val="lightGray"/>
                <w:u w:val="single"/>
              </w:rPr>
              <w:t>ifc</w:t>
            </w:r>
            <w:r w:rsidR="000F0958" w:rsidRPr="00B85674">
              <w:rPr>
                <w:highlight w:val="lightGray"/>
                <w:u w:val="single"/>
              </w:rPr>
              <w:t>Slab</w:t>
            </w:r>
            <w:proofErr w:type="spellEnd"/>
          </w:p>
        </w:tc>
      </w:tr>
      <w:tr w:rsidR="0003214D" w:rsidRPr="001E7973" w14:paraId="775E7254" w14:textId="77777777" w:rsidTr="00B85674">
        <w:trPr>
          <w:trHeight w:hRule="exact" w:val="340"/>
        </w:trPr>
        <w:tc>
          <w:tcPr>
            <w:tcW w:w="311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665504C" w14:textId="6362A42C" w:rsidR="00873D57" w:rsidRPr="00D073DC" w:rsidRDefault="00873D57" w:rsidP="00873D57">
            <w:pPr>
              <w:jc w:val="both"/>
              <w:rPr>
                <w:u w:val="single"/>
              </w:rPr>
            </w:pPr>
            <w:r>
              <w:t>GP, TS-L, TS-CD, TN</w:t>
            </w:r>
          </w:p>
        </w:tc>
        <w:tc>
          <w:tcPr>
            <w:tcW w:w="5812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7C65C83" w14:textId="42C7A737" w:rsidR="00873D57" w:rsidRPr="00B85674" w:rsidRDefault="00873D57" w:rsidP="00873D57">
            <w:pPr>
              <w:jc w:val="both"/>
              <w:rPr>
                <w:highlight w:val="lightGray"/>
                <w:u w:val="single"/>
              </w:rPr>
            </w:pPr>
            <w:proofErr w:type="spellStart"/>
            <w:r w:rsidRPr="00B85674">
              <w:rPr>
                <w:highlight w:val="lightGray"/>
                <w:u w:val="single"/>
              </w:rPr>
              <w:t>ifc</w:t>
            </w:r>
            <w:r w:rsidR="00B95273">
              <w:rPr>
                <w:highlight w:val="lightGray"/>
                <w:u w:val="single"/>
              </w:rPr>
              <w:t>Wall</w:t>
            </w:r>
            <w:proofErr w:type="spellEnd"/>
          </w:p>
        </w:tc>
      </w:tr>
      <w:tr w:rsidR="0003214D" w:rsidRPr="001E7973" w14:paraId="6F41356E" w14:textId="77777777" w:rsidTr="00B85674">
        <w:trPr>
          <w:trHeight w:hRule="exact" w:val="340"/>
        </w:trPr>
        <w:tc>
          <w:tcPr>
            <w:tcW w:w="311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4CB6731" w14:textId="45B0062C" w:rsidR="00873D57" w:rsidRPr="00D073DC" w:rsidRDefault="00873D57" w:rsidP="00873D57">
            <w:pPr>
              <w:jc w:val="both"/>
              <w:rPr>
                <w:u w:val="single"/>
              </w:rPr>
            </w:pPr>
            <w:r>
              <w:t>BK</w:t>
            </w:r>
          </w:p>
        </w:tc>
        <w:tc>
          <w:tcPr>
            <w:tcW w:w="5812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A428FC0" w14:textId="41085C9B" w:rsidR="00873D57" w:rsidRPr="00D073DC" w:rsidRDefault="00873D57" w:rsidP="00873D57">
            <w:pPr>
              <w:jc w:val="both"/>
              <w:rPr>
                <w:highlight w:val="lightGray"/>
                <w:u w:val="single"/>
              </w:rPr>
            </w:pPr>
            <w:proofErr w:type="spellStart"/>
            <w:r w:rsidRPr="00B85674">
              <w:rPr>
                <w:highlight w:val="lightGray"/>
                <w:u w:val="single"/>
              </w:rPr>
              <w:t>ifcBeam</w:t>
            </w:r>
            <w:proofErr w:type="spellEnd"/>
          </w:p>
        </w:tc>
      </w:tr>
      <w:tr w:rsidR="0003214D" w:rsidRPr="001E7973" w14:paraId="7BFE6F6F" w14:textId="77777777" w:rsidTr="00B85674">
        <w:trPr>
          <w:trHeight w:hRule="exact" w:val="340"/>
        </w:trPr>
        <w:tc>
          <w:tcPr>
            <w:tcW w:w="311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CD37872" w14:textId="39610385" w:rsidR="00873D57" w:rsidRPr="00D073DC" w:rsidRDefault="00873D57" w:rsidP="00873D57">
            <w:pPr>
              <w:jc w:val="both"/>
              <w:rPr>
                <w:highlight w:val="lightGray"/>
                <w:u w:val="single"/>
              </w:rPr>
            </w:pPr>
            <w:r>
              <w:t>AVK (AVK-A, AVK-V, AVK-K)</w:t>
            </w:r>
          </w:p>
        </w:tc>
        <w:tc>
          <w:tcPr>
            <w:tcW w:w="5812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7C087EE" w14:textId="32FAF3F5" w:rsidR="00873D57" w:rsidRPr="00D073DC" w:rsidRDefault="00873D57" w:rsidP="00873D57">
            <w:pPr>
              <w:jc w:val="both"/>
              <w:rPr>
                <w:highlight w:val="lightGray"/>
                <w:u w:val="single"/>
              </w:rPr>
            </w:pPr>
            <w:proofErr w:type="spellStart"/>
            <w:r w:rsidRPr="00B85674">
              <w:rPr>
                <w:highlight w:val="lightGray"/>
                <w:u w:val="single"/>
              </w:rPr>
              <w:t>ifcFlowSegment</w:t>
            </w:r>
            <w:proofErr w:type="spellEnd"/>
          </w:p>
        </w:tc>
      </w:tr>
      <w:tr w:rsidR="00873D57" w:rsidRPr="001E7973" w14:paraId="5C91EE44" w14:textId="77777777" w:rsidTr="00B85674">
        <w:trPr>
          <w:trHeight w:hRule="exact" w:val="340"/>
        </w:trPr>
        <w:tc>
          <w:tcPr>
            <w:tcW w:w="311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D475518" w14:textId="4D5CEBD6" w:rsidR="00873D57" w:rsidRDefault="00873D57" w:rsidP="00873D57">
            <w:pPr>
              <w:jc w:val="both"/>
            </w:pPr>
            <w:r>
              <w:t>UK (UK-U, UK-K), UKT, KLT</w:t>
            </w:r>
          </w:p>
        </w:tc>
        <w:tc>
          <w:tcPr>
            <w:tcW w:w="5812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4982A0D" w14:textId="606DDBBD" w:rsidR="00873D57" w:rsidRPr="00D073DC" w:rsidRDefault="00873D57" w:rsidP="00873D57">
            <w:pPr>
              <w:jc w:val="both"/>
              <w:rPr>
                <w:highlight w:val="lightGray"/>
                <w:u w:val="single"/>
              </w:rPr>
            </w:pPr>
            <w:proofErr w:type="spellStart"/>
            <w:r w:rsidRPr="00B85674">
              <w:rPr>
                <w:highlight w:val="lightGray"/>
                <w:u w:val="single"/>
              </w:rPr>
              <w:t>ifcFlowTerminal</w:t>
            </w:r>
            <w:proofErr w:type="spellEnd"/>
          </w:p>
        </w:tc>
      </w:tr>
      <w:tr w:rsidR="00873D57" w:rsidRPr="001E7973" w14:paraId="5DE43DF0" w14:textId="77777777" w:rsidTr="00B85674">
        <w:trPr>
          <w:trHeight w:hRule="exact" w:val="340"/>
        </w:trPr>
        <w:tc>
          <w:tcPr>
            <w:tcW w:w="311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5A84C1A" w14:textId="3BBBF129" w:rsidR="00873D57" w:rsidRDefault="00873D57" w:rsidP="00873D57">
            <w:pPr>
              <w:jc w:val="both"/>
            </w:pPr>
            <w:r>
              <w:t>EL, ELT</w:t>
            </w:r>
          </w:p>
        </w:tc>
        <w:tc>
          <w:tcPr>
            <w:tcW w:w="5812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47C415B" w14:textId="7193C46A" w:rsidR="00873D57" w:rsidRPr="00D073DC" w:rsidRDefault="00873D57" w:rsidP="00873D57">
            <w:pPr>
              <w:jc w:val="both"/>
              <w:rPr>
                <w:highlight w:val="lightGray"/>
                <w:u w:val="single"/>
              </w:rPr>
            </w:pPr>
            <w:proofErr w:type="spellStart"/>
            <w:r w:rsidRPr="00B85674">
              <w:rPr>
                <w:highlight w:val="lightGray"/>
                <w:u w:val="single"/>
              </w:rPr>
              <w:t>ifcFlowTerminal</w:t>
            </w:r>
            <w:proofErr w:type="spellEnd"/>
          </w:p>
        </w:tc>
      </w:tr>
      <w:tr w:rsidR="00873D57" w:rsidRPr="001E7973" w14:paraId="6C25FF0B" w14:textId="77777777" w:rsidTr="00B85674">
        <w:trPr>
          <w:trHeight w:hRule="exact" w:val="340"/>
        </w:trPr>
        <w:tc>
          <w:tcPr>
            <w:tcW w:w="311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D53BBC0" w14:textId="645D1E89" w:rsidR="00873D57" w:rsidRDefault="00873D57" w:rsidP="00873D57">
            <w:pPr>
              <w:jc w:val="both"/>
            </w:pPr>
            <w:r>
              <w:t>ESS</w:t>
            </w:r>
          </w:p>
        </w:tc>
        <w:tc>
          <w:tcPr>
            <w:tcW w:w="5812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0565C76" w14:textId="4CE2FFC8" w:rsidR="00873D57" w:rsidRPr="00D073DC" w:rsidRDefault="00873D57" w:rsidP="00873D57">
            <w:pPr>
              <w:jc w:val="both"/>
              <w:rPr>
                <w:highlight w:val="lightGray"/>
                <w:u w:val="single"/>
              </w:rPr>
            </w:pPr>
            <w:proofErr w:type="spellStart"/>
            <w:r w:rsidRPr="00B85674">
              <w:rPr>
                <w:highlight w:val="lightGray"/>
                <w:u w:val="single"/>
              </w:rPr>
              <w:t>ifcFlowTerminal</w:t>
            </w:r>
            <w:proofErr w:type="spellEnd"/>
          </w:p>
        </w:tc>
      </w:tr>
      <w:tr w:rsidR="00873D57" w:rsidRPr="001E7973" w14:paraId="7C579107" w14:textId="77777777" w:rsidTr="00B85674">
        <w:trPr>
          <w:trHeight w:hRule="exact" w:val="340"/>
        </w:trPr>
        <w:tc>
          <w:tcPr>
            <w:tcW w:w="311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C98BB16" w14:textId="0D1FC44E" w:rsidR="00873D57" w:rsidRDefault="00873D57" w:rsidP="00873D57">
            <w:pPr>
              <w:jc w:val="both"/>
            </w:pPr>
            <w:r>
              <w:t>SM</w:t>
            </w:r>
          </w:p>
        </w:tc>
        <w:tc>
          <w:tcPr>
            <w:tcW w:w="5812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A4DF908" w14:textId="3B7B7D70" w:rsidR="00873D57" w:rsidRPr="00D073DC" w:rsidRDefault="00873D57" w:rsidP="00873D57">
            <w:pPr>
              <w:jc w:val="both"/>
              <w:rPr>
                <w:highlight w:val="lightGray"/>
                <w:u w:val="single"/>
              </w:rPr>
            </w:pPr>
            <w:proofErr w:type="spellStart"/>
            <w:r w:rsidRPr="00B85674">
              <w:rPr>
                <w:highlight w:val="lightGray"/>
                <w:u w:val="single"/>
              </w:rPr>
              <w:t>ifcFlowTerminal</w:t>
            </w:r>
            <w:proofErr w:type="spellEnd"/>
          </w:p>
        </w:tc>
      </w:tr>
      <w:tr w:rsidR="00873D57" w:rsidRPr="001E7973" w14:paraId="4D4A6806" w14:textId="77777777" w:rsidTr="00B85674">
        <w:trPr>
          <w:trHeight w:hRule="exact" w:val="340"/>
        </w:trPr>
        <w:tc>
          <w:tcPr>
            <w:tcW w:w="311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71751AF" w14:textId="4F7BC2D8" w:rsidR="00873D57" w:rsidRDefault="00873D57" w:rsidP="00873D57">
            <w:pPr>
              <w:jc w:val="both"/>
            </w:pPr>
            <w:r>
              <w:t>UATS</w:t>
            </w:r>
          </w:p>
        </w:tc>
        <w:tc>
          <w:tcPr>
            <w:tcW w:w="5812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4A58775" w14:textId="0B880D1B" w:rsidR="00873D57" w:rsidRPr="00D073DC" w:rsidRDefault="00873D57" w:rsidP="00873D57">
            <w:pPr>
              <w:jc w:val="both"/>
              <w:rPr>
                <w:highlight w:val="lightGray"/>
                <w:u w:val="single"/>
              </w:rPr>
            </w:pPr>
            <w:proofErr w:type="spellStart"/>
            <w:r w:rsidRPr="00B85674">
              <w:rPr>
                <w:highlight w:val="lightGray"/>
                <w:u w:val="single"/>
              </w:rPr>
              <w:t>ifcDistributionControlElement</w:t>
            </w:r>
            <w:proofErr w:type="spellEnd"/>
          </w:p>
        </w:tc>
      </w:tr>
    </w:tbl>
    <w:p w14:paraId="357F6175" w14:textId="77777777" w:rsidR="00F42B93" w:rsidRPr="001E7973" w:rsidRDefault="00F42B93" w:rsidP="00B85674">
      <w:pPr>
        <w:jc w:val="both"/>
      </w:pPr>
    </w:p>
    <w:p w14:paraId="5470C60B" w14:textId="19AE674D" w:rsidR="00B214E3" w:rsidRDefault="00B214E3">
      <w:pPr>
        <w:jc w:val="both"/>
      </w:pPr>
      <w:r w:rsidRPr="001E7973">
        <w:t>Piezīme. Atsevišķās autorprogrammās nav iespējams eksportēt asu tīklu</w:t>
      </w:r>
      <w:r w:rsidR="0072567F">
        <w:t>, stāvu vai līmeni</w:t>
      </w:r>
      <w:r w:rsidRPr="001E7973">
        <w:t xml:space="preserve"> uz *.IFC failu formātu. Šo autorprogrammu paraug</w:t>
      </w:r>
      <w:r w:rsidR="002E7ECA">
        <w:t xml:space="preserve">a </w:t>
      </w:r>
      <w:r w:rsidRPr="001E7973">
        <w:t>modeļiem asu tīkla</w:t>
      </w:r>
      <w:r w:rsidR="0072567F">
        <w:t>, stāva vai līmeņa</w:t>
      </w:r>
      <w:r w:rsidR="00F42B93">
        <w:t xml:space="preserve"> </w:t>
      </w:r>
      <w:r w:rsidRPr="001E7973">
        <w:t>trūkums netiks uzskatīts kā neatbilstība izvirzītajām prasībām.</w:t>
      </w:r>
    </w:p>
    <w:p w14:paraId="7097BFB0" w14:textId="6ACE80E2" w:rsidR="009527FF" w:rsidRPr="001E7973" w:rsidRDefault="00DE72DB" w:rsidP="00B85674">
      <w:pPr>
        <w:jc w:val="both"/>
      </w:pPr>
      <w:r w:rsidRPr="006051B3">
        <w:t>Paraug</w:t>
      </w:r>
      <w:r w:rsidR="002E7ECA" w:rsidRPr="00B85674">
        <w:t xml:space="preserve">a </w:t>
      </w:r>
      <w:r w:rsidRPr="006051B3">
        <w:t>mode</w:t>
      </w:r>
      <w:r w:rsidR="00F42B93" w:rsidRPr="006051B3">
        <w:t>ļ</w:t>
      </w:r>
      <w:r w:rsidRPr="006051B3">
        <w:t>i *.IFC failu formātā satur</w:t>
      </w:r>
      <w:r w:rsidR="002F7DA1" w:rsidRPr="006051B3">
        <w:t xml:space="preserve"> negrafisko informāciju un</w:t>
      </w:r>
      <w:r w:rsidRPr="006051B3">
        <w:t xml:space="preserve"> </w:t>
      </w:r>
      <w:r w:rsidR="002F7DA1" w:rsidRPr="006051B3">
        <w:t>tikai prasīto</w:t>
      </w:r>
      <w:r w:rsidR="007C18A8" w:rsidRPr="006051B3">
        <w:t xml:space="preserve"> grafisko informāciju </w:t>
      </w:r>
      <w:r w:rsidR="002F7DA1" w:rsidRPr="006051B3">
        <w:t>(</w:t>
      </w:r>
      <w:r w:rsidRPr="006051B3">
        <w:t>asu tīkl</w:t>
      </w:r>
      <w:r w:rsidR="002F7DA1" w:rsidRPr="006051B3">
        <w:t>s</w:t>
      </w:r>
      <w:r w:rsidRPr="006051B3">
        <w:t>, stāv</w:t>
      </w:r>
      <w:r w:rsidR="002F7DA1" w:rsidRPr="006051B3">
        <w:t>s, telpiska figūra).</w:t>
      </w:r>
    </w:p>
    <w:p w14:paraId="056A7A6D" w14:textId="5A71C249" w:rsidR="00B214E3" w:rsidRPr="001E7973" w:rsidRDefault="00B214E3" w:rsidP="00B85674">
      <w:pPr>
        <w:pStyle w:val="Heading2"/>
        <w:jc w:val="both"/>
      </w:pPr>
      <w:bookmarkStart w:id="3" w:name="_Toc22400998"/>
      <w:r w:rsidRPr="001E7973">
        <w:t>Prasības savietotaj</w:t>
      </w:r>
      <w:r w:rsidR="00697DFA">
        <w:t>a</w:t>
      </w:r>
      <w:r w:rsidRPr="001E7973">
        <w:t xml:space="preserve">m </w:t>
      </w:r>
      <w:r w:rsidRPr="00A42B95">
        <w:t>modeli</w:t>
      </w:r>
      <w:bookmarkEnd w:id="3"/>
      <w:r w:rsidRPr="00A42B95">
        <w:t>m</w:t>
      </w:r>
    </w:p>
    <w:p w14:paraId="60E766B0" w14:textId="01C24E1F" w:rsidR="00B214E3" w:rsidRPr="001E7973" w:rsidRDefault="00B214E3" w:rsidP="00B85674">
      <w:pPr>
        <w:jc w:val="both"/>
        <w:rPr>
          <w:color w:val="ACB41E"/>
        </w:rPr>
      </w:pPr>
      <w:r w:rsidRPr="001E7973">
        <w:t>Visu</w:t>
      </w:r>
      <w:r w:rsidR="00D5531B">
        <w:t>s</w:t>
      </w:r>
      <w:r w:rsidRPr="001E7973">
        <w:t xml:space="preserve"> izveidotos *.IFC formāta paraug</w:t>
      </w:r>
      <w:r w:rsidR="002E7ECA">
        <w:t xml:space="preserve">a </w:t>
      </w:r>
      <w:r w:rsidRPr="001E7973">
        <w:t>modeļus ir jāapvieno vienā savietotajā modelī un ir nepieciešams pārliecināties, ka to atrašanās vietas sakrīt, kā arī ir redzama visa paraug</w:t>
      </w:r>
      <w:r w:rsidR="002E7ECA">
        <w:t xml:space="preserve">a </w:t>
      </w:r>
      <w:r w:rsidRPr="001E7973">
        <w:t>modeļiem pievienotā informācija.</w:t>
      </w:r>
      <w:bookmarkStart w:id="4" w:name="_Toc22400999"/>
    </w:p>
    <w:p w14:paraId="74CE37A9" w14:textId="77777777" w:rsidR="00BA36A9" w:rsidRDefault="00BA36A9">
      <w:pPr>
        <w:spacing w:after="160" w:line="259" w:lineRule="auto"/>
        <w:rPr>
          <w:rFonts w:asciiTheme="majorHAnsi" w:eastAsiaTheme="majorEastAsia" w:hAnsiTheme="majorHAnsi" w:cstheme="majorBidi"/>
          <w:color w:val="ACB41E" w:themeColor="accent1" w:themeShade="BF"/>
          <w:sz w:val="26"/>
          <w:szCs w:val="26"/>
        </w:rPr>
      </w:pPr>
      <w:r>
        <w:br w:type="page"/>
      </w:r>
    </w:p>
    <w:p w14:paraId="285B4588" w14:textId="07C03C19" w:rsidR="00B214E3" w:rsidRPr="001E7973" w:rsidRDefault="00B214E3" w:rsidP="00B85674">
      <w:pPr>
        <w:pStyle w:val="Heading2"/>
        <w:jc w:val="both"/>
      </w:pPr>
      <w:r w:rsidRPr="001E7973">
        <w:lastRenderedPageBreak/>
        <w:t xml:space="preserve">Iesniedzamie </w:t>
      </w:r>
      <w:r w:rsidRPr="00A42B95">
        <w:t>nodevumi</w:t>
      </w:r>
      <w:bookmarkEnd w:id="4"/>
    </w:p>
    <w:p w14:paraId="508732D8" w14:textId="6622CCA9" w:rsidR="00B214E3" w:rsidRPr="001E7973" w:rsidRDefault="00B214E3" w:rsidP="00B85674">
      <w:pPr>
        <w:jc w:val="both"/>
      </w:pPr>
      <w:r w:rsidRPr="001E7973">
        <w:t>Parauga modeļu</w:t>
      </w:r>
      <w:r w:rsidR="00D5531B">
        <w:t xml:space="preserve"> izstrādi nodrošina</w:t>
      </w:r>
      <w:r w:rsidRPr="001E7973">
        <w:t xml:space="preserve"> </w:t>
      </w:r>
      <w:r w:rsidR="00A546A5" w:rsidRPr="00A546A5">
        <w:t xml:space="preserve">Pirms-kontrakta BIM īstenošanas plāna </w:t>
      </w:r>
      <w:r w:rsidR="00A546A5">
        <w:t xml:space="preserve">3.1.punktā </w:t>
      </w:r>
      <w:r w:rsidRPr="001E7973">
        <w:t xml:space="preserve">norādītie </w:t>
      </w:r>
      <w:r w:rsidR="00A546A5">
        <w:t>būvprojekta daļu vadītāji</w:t>
      </w:r>
      <w:r w:rsidRPr="001E7973">
        <w:t xml:space="preserve">. Parauga modeļu daudzumam ir jāsakrīt ar </w:t>
      </w:r>
      <w:r w:rsidR="00C327F1" w:rsidRPr="00C327F1">
        <w:t xml:space="preserve">Pirms-kontrakta BIM īstenošanas plāna 3.1.punktā </w:t>
      </w:r>
      <w:r w:rsidRPr="001E7973">
        <w:t xml:space="preserve">norādīto </w:t>
      </w:r>
      <w:r w:rsidR="00C327F1">
        <w:t>būvprojekta daļu vadītāju</w:t>
      </w:r>
      <w:r w:rsidRPr="001E7973">
        <w:t xml:space="preserve"> skaitu.</w:t>
      </w:r>
      <w:r w:rsidR="00BA36A9">
        <w:t xml:space="preserve"> </w:t>
      </w:r>
      <w:r w:rsidR="00BA36A9" w:rsidRPr="00B85674">
        <w:t xml:space="preserve">Gadījumā, ja vairākām būvprojekta daļām ir viens būvprojekta daļu vadītājs, </w:t>
      </w:r>
      <w:r w:rsidR="00C36DE1" w:rsidRPr="00B85674">
        <w:t>jāizstrādā viens paraug</w:t>
      </w:r>
      <w:r w:rsidR="002E7ECA" w:rsidRPr="00B85674">
        <w:t xml:space="preserve">a </w:t>
      </w:r>
      <w:r w:rsidR="00C36DE1" w:rsidRPr="00B85674">
        <w:t>modelis</w:t>
      </w:r>
      <w:r w:rsidR="00DB501C" w:rsidRPr="00B85674">
        <w:t xml:space="preserve"> – </w:t>
      </w:r>
      <w:r w:rsidR="00C36DE1" w:rsidRPr="00B85674">
        <w:t>būvprojekta daļa un tai atbilstošās prasības ir būvprojekta daļas vadītāja izvēle.</w:t>
      </w:r>
    </w:p>
    <w:p w14:paraId="253A32F8" w14:textId="08974DA9" w:rsidR="00957B8F" w:rsidRPr="00A42B95" w:rsidRDefault="00B214E3" w:rsidP="00B85674">
      <w:pPr>
        <w:jc w:val="both"/>
      </w:pPr>
      <w:r w:rsidRPr="001E7973">
        <w:t>Iesniedzot piedāvājumu iepirkuma konkursa laikā, piegādātājam jāiesniedz šādi faili: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4820"/>
        <w:gridCol w:w="2126"/>
      </w:tblGrid>
      <w:tr w:rsidR="005F2DC3" w:rsidRPr="001E7973" w14:paraId="4EDBA800" w14:textId="77777777" w:rsidTr="00A42B9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5DE3D" w:themeFill="accent1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AE48999" w14:textId="26DCD300" w:rsidR="005F2DC3" w:rsidRPr="00D073DC" w:rsidRDefault="005F2DC3" w:rsidP="00B85674">
            <w:pPr>
              <w:jc w:val="both"/>
              <w:rPr>
                <w:rFonts w:asciiTheme="majorHAnsi" w:hAnsiTheme="majorHAnsi"/>
              </w:rPr>
            </w:pPr>
            <w:r w:rsidRPr="00D073DC">
              <w:rPr>
                <w:rFonts w:asciiTheme="majorHAnsi" w:hAnsiTheme="majorHAnsi"/>
              </w:rPr>
              <w:t>Nodevums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D5DE3D" w:themeFill="accent1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C7F74E4" w14:textId="3030C271" w:rsidR="005F2DC3" w:rsidRPr="00D073DC" w:rsidRDefault="005F2DC3" w:rsidP="00B85674">
            <w:pPr>
              <w:jc w:val="both"/>
              <w:rPr>
                <w:rFonts w:asciiTheme="majorHAnsi" w:hAnsiTheme="majorHAnsi"/>
              </w:rPr>
            </w:pPr>
            <w:r w:rsidRPr="00D073DC">
              <w:rPr>
                <w:rFonts w:asciiTheme="majorHAnsi" w:hAnsiTheme="majorHAnsi"/>
              </w:rPr>
              <w:t>Apraksts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5DE3D" w:themeFill="accent1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0B44583" w14:textId="3853CC42" w:rsidR="005F2DC3" w:rsidRPr="00D073DC" w:rsidRDefault="005F2DC3" w:rsidP="00B85674">
            <w:pPr>
              <w:jc w:val="both"/>
              <w:rPr>
                <w:rFonts w:asciiTheme="majorHAnsi" w:hAnsiTheme="majorHAnsi"/>
              </w:rPr>
            </w:pPr>
            <w:r w:rsidRPr="00D073DC">
              <w:rPr>
                <w:rFonts w:asciiTheme="majorHAnsi" w:hAnsiTheme="majorHAnsi"/>
              </w:rPr>
              <w:t xml:space="preserve">Kas </w:t>
            </w:r>
            <w:r w:rsidR="00D5531B" w:rsidRPr="00D073DC">
              <w:rPr>
                <w:rFonts w:asciiTheme="majorHAnsi" w:hAnsiTheme="majorHAnsi"/>
              </w:rPr>
              <w:t>nodrošina</w:t>
            </w:r>
          </w:p>
        </w:tc>
      </w:tr>
      <w:tr w:rsidR="005F2DC3" w:rsidRPr="001E7973" w14:paraId="76541E7E" w14:textId="77777777" w:rsidTr="00A42B95">
        <w:tc>
          <w:tcPr>
            <w:tcW w:w="1701" w:type="dxa"/>
            <w:tcBorders>
              <w:top w:val="nil"/>
              <w:left w:val="nil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BC8FA1D" w14:textId="5DC9EF70" w:rsidR="005F2DC3" w:rsidRPr="001E7973" w:rsidRDefault="005F2DC3" w:rsidP="00B85674">
            <w:pPr>
              <w:jc w:val="both"/>
            </w:pPr>
            <w:r w:rsidRPr="001E7973">
              <w:t>Paraug</w:t>
            </w:r>
            <w:r w:rsidR="002E7ECA">
              <w:t xml:space="preserve">a </w:t>
            </w:r>
            <w:r w:rsidRPr="001E7973">
              <w:t xml:space="preserve">modeļi </w:t>
            </w:r>
            <w:proofErr w:type="spellStart"/>
            <w:r w:rsidRPr="001E7973">
              <w:t>oriģinālformātā</w:t>
            </w:r>
            <w:proofErr w:type="spellEnd"/>
          </w:p>
        </w:tc>
        <w:tc>
          <w:tcPr>
            <w:tcW w:w="4820" w:type="dxa"/>
            <w:tcBorders>
              <w:top w:val="nil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8301CE0" w14:textId="08FB86B5" w:rsidR="005F2DC3" w:rsidRPr="001E7973" w:rsidRDefault="005F2DC3" w:rsidP="00B85674">
            <w:pPr>
              <w:jc w:val="both"/>
            </w:pPr>
            <w:r w:rsidRPr="001E7973">
              <w:t>Autorprogrammā izstrādāt</w:t>
            </w:r>
            <w:r w:rsidR="004C6254" w:rsidRPr="001E7973">
              <w:t>ie</w:t>
            </w:r>
            <w:r w:rsidRPr="001E7973">
              <w:t xml:space="preserve"> mode</w:t>
            </w:r>
            <w:r w:rsidR="004C6254" w:rsidRPr="001E7973">
              <w:t>ļ</w:t>
            </w:r>
            <w:r w:rsidRPr="001E7973">
              <w:t>i, kas satur 1. punktā norādīto informāciju</w:t>
            </w:r>
          </w:p>
        </w:tc>
        <w:tc>
          <w:tcPr>
            <w:tcW w:w="2126" w:type="dxa"/>
            <w:tcBorders>
              <w:top w:val="nil"/>
              <w:left w:val="dotted" w:sz="4" w:space="0" w:color="D9D9D9" w:themeColor="background1" w:themeShade="D9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8D09E41" w14:textId="4CA11B7D" w:rsidR="005F2DC3" w:rsidRPr="001E7973" w:rsidRDefault="00C327F1" w:rsidP="00B85674">
            <w:pPr>
              <w:jc w:val="both"/>
            </w:pPr>
            <w:r>
              <w:t>B</w:t>
            </w:r>
            <w:r w:rsidR="00D754E4" w:rsidRPr="001E7973">
              <w:t>ūvprojekta daļ</w:t>
            </w:r>
            <w:r w:rsidR="006B4BCE" w:rsidRPr="001E7973">
              <w:t>u</w:t>
            </w:r>
            <w:r w:rsidR="00D754E4" w:rsidRPr="001E7973">
              <w:t xml:space="preserve"> </w:t>
            </w:r>
            <w:r>
              <w:t>vadītāji</w:t>
            </w:r>
          </w:p>
        </w:tc>
      </w:tr>
      <w:tr w:rsidR="005F2DC3" w:rsidRPr="001E7973" w14:paraId="27B95205" w14:textId="77777777" w:rsidTr="00A42B95">
        <w:tc>
          <w:tcPr>
            <w:tcW w:w="1701" w:type="dxa"/>
            <w:tcBorders>
              <w:left w:val="nil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422C3C8" w14:textId="6CAD00FE" w:rsidR="005F2DC3" w:rsidRPr="001E7973" w:rsidRDefault="005F2DC3" w:rsidP="00B85674">
            <w:pPr>
              <w:jc w:val="both"/>
            </w:pPr>
            <w:r w:rsidRPr="001E7973">
              <w:t>Paraug</w:t>
            </w:r>
            <w:r w:rsidR="002E7ECA">
              <w:t xml:space="preserve">a </w:t>
            </w:r>
            <w:r w:rsidRPr="001E7973">
              <w:t>modeļi *.IFC</w:t>
            </w:r>
            <w:r w:rsidR="002E7ECA">
              <w:t xml:space="preserve"> </w:t>
            </w:r>
            <w:r w:rsidRPr="001E7973">
              <w:t>failu formātā</w:t>
            </w:r>
          </w:p>
        </w:tc>
        <w:tc>
          <w:tcPr>
            <w:tcW w:w="4820" w:type="dxa"/>
            <w:tcBorders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4BD9AD0" w14:textId="1B460813" w:rsidR="005F2DC3" w:rsidRPr="001E7973" w:rsidRDefault="005F2DC3" w:rsidP="00B85674">
            <w:pPr>
              <w:jc w:val="both"/>
            </w:pPr>
            <w:r w:rsidRPr="001E7973">
              <w:t>No autorprogrammas eksportēt</w:t>
            </w:r>
            <w:r w:rsidR="004C6254" w:rsidRPr="001E7973">
              <w:t xml:space="preserve">ie </w:t>
            </w:r>
            <w:r w:rsidRPr="001E7973">
              <w:t>mode</w:t>
            </w:r>
            <w:r w:rsidR="004C6254" w:rsidRPr="001E7973">
              <w:t>ļ</w:t>
            </w:r>
            <w:r w:rsidRPr="001E7973">
              <w:t>i *.IFC failu formātā nezaudējot t</w:t>
            </w:r>
            <w:r w:rsidR="00A9422E">
              <w:t>o</w:t>
            </w:r>
            <w:r w:rsidRPr="001E7973">
              <w:t xml:space="preserve"> atrašanās vietu, ģeometriju un pievienoto informāciju</w:t>
            </w:r>
          </w:p>
        </w:tc>
        <w:tc>
          <w:tcPr>
            <w:tcW w:w="2126" w:type="dxa"/>
            <w:tcBorders>
              <w:left w:val="dotted" w:sz="4" w:space="0" w:color="D9D9D9" w:themeColor="background1" w:themeShade="D9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8E8D828" w14:textId="4D784A78" w:rsidR="005F2DC3" w:rsidRPr="001E7973" w:rsidRDefault="00C327F1" w:rsidP="00B85674">
            <w:pPr>
              <w:jc w:val="both"/>
            </w:pPr>
            <w:r>
              <w:t>B</w:t>
            </w:r>
            <w:r w:rsidR="00D754E4" w:rsidRPr="001E7973">
              <w:t>ūvprojekta daļ</w:t>
            </w:r>
            <w:r w:rsidR="006B4BCE" w:rsidRPr="001E7973">
              <w:t>u</w:t>
            </w:r>
            <w:r w:rsidR="00D754E4" w:rsidRPr="001E7973">
              <w:t xml:space="preserve"> </w:t>
            </w:r>
            <w:r>
              <w:t>vadītāji</w:t>
            </w:r>
          </w:p>
        </w:tc>
      </w:tr>
      <w:tr w:rsidR="005F2DC3" w:rsidRPr="001E7973" w14:paraId="5327A760" w14:textId="77777777" w:rsidTr="00A42B95">
        <w:tc>
          <w:tcPr>
            <w:tcW w:w="1701" w:type="dxa"/>
            <w:tcBorders>
              <w:left w:val="nil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B8C5B58" w14:textId="6DBD75A9" w:rsidR="005F2DC3" w:rsidRPr="001E7973" w:rsidRDefault="005F2DC3" w:rsidP="00B85674">
            <w:pPr>
              <w:jc w:val="both"/>
            </w:pPr>
            <w:r w:rsidRPr="001E7973">
              <w:t>Savietotais modelis</w:t>
            </w:r>
          </w:p>
        </w:tc>
        <w:tc>
          <w:tcPr>
            <w:tcW w:w="4820" w:type="dxa"/>
            <w:tcBorders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298E40F" w14:textId="02119B53" w:rsidR="005F2DC3" w:rsidRPr="001E7973" w:rsidRDefault="005F2DC3" w:rsidP="00B85674">
            <w:pPr>
              <w:jc w:val="both"/>
            </w:pPr>
            <w:r w:rsidRPr="001E7973">
              <w:t>Modelis, kas satur informāciju par visiem paraug</w:t>
            </w:r>
            <w:r w:rsidR="002E7ECA">
              <w:t xml:space="preserve">a </w:t>
            </w:r>
            <w:r w:rsidRPr="001E7973">
              <w:t>modeļiem, to atrašanās vietu, ģeometriju un pievienoto informāciju</w:t>
            </w:r>
          </w:p>
        </w:tc>
        <w:tc>
          <w:tcPr>
            <w:tcW w:w="2126" w:type="dxa"/>
            <w:tcBorders>
              <w:left w:val="dotted" w:sz="4" w:space="0" w:color="D9D9D9" w:themeColor="background1" w:themeShade="D9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E71E9EA" w14:textId="4ECAE2EE" w:rsidR="005F2DC3" w:rsidRPr="001E7973" w:rsidRDefault="005F2DC3" w:rsidP="00B85674">
            <w:pPr>
              <w:jc w:val="both"/>
            </w:pPr>
            <w:r w:rsidRPr="001E7973">
              <w:t>Piegādātāja BIM koordinators</w:t>
            </w:r>
          </w:p>
        </w:tc>
      </w:tr>
    </w:tbl>
    <w:p w14:paraId="4F109C98" w14:textId="77777777" w:rsidR="00CC546B" w:rsidRDefault="00CC546B" w:rsidP="00B85674"/>
    <w:p w14:paraId="13611689" w14:textId="19C0B21D" w:rsidR="00FC60D5" w:rsidRDefault="006B6767" w:rsidP="00B85674">
      <w:pPr>
        <w:pStyle w:val="Heading2"/>
      </w:pPr>
      <w:r>
        <w:t xml:space="preserve">Failu </w:t>
      </w:r>
      <w:r w:rsidR="00D4399D">
        <w:t>nosaukumu veidošana</w:t>
      </w:r>
    </w:p>
    <w:p w14:paraId="2B50EFCA" w14:textId="68B077E6" w:rsidR="002F7DA1" w:rsidRDefault="00FF741A" w:rsidP="00315E77">
      <w:pPr>
        <w:spacing w:line="259" w:lineRule="auto"/>
        <w:jc w:val="both"/>
      </w:pPr>
      <w:r>
        <w:t>Iesniedzam</w:t>
      </w:r>
      <w:r w:rsidR="00EB31AA">
        <w:t>o f</w:t>
      </w:r>
      <w:r w:rsidR="006C436B">
        <w:t xml:space="preserve">ailu nosaukumi jāveido saskaņā ar </w:t>
      </w:r>
      <w:r w:rsidR="00EB31AA">
        <w:t>BIM</w:t>
      </w:r>
      <w:r w:rsidR="00ED5E5C">
        <w:t xml:space="preserve"> prasīb</w:t>
      </w:r>
      <w:r w:rsidR="00EB31AA">
        <w:t>ās</w:t>
      </w:r>
      <w:r w:rsidR="00ED5E5C">
        <w:t xml:space="preserve"> punkt</w:t>
      </w:r>
      <w:r w:rsidR="008A1B16">
        <w:t>ā</w:t>
      </w:r>
      <w:r w:rsidR="00AB207C">
        <w:t xml:space="preserve"> </w:t>
      </w:r>
      <w:r w:rsidR="00EB31AA">
        <w:t>Nr.</w:t>
      </w:r>
      <w:r w:rsidR="00AB207C">
        <w:t>4.3. “Failu nosaukumu veidošana”</w:t>
      </w:r>
      <w:r w:rsidR="00880807">
        <w:t xml:space="preserve"> aprakstīto</w:t>
      </w:r>
      <w:r w:rsidR="00AB207C">
        <w:t>.</w:t>
      </w:r>
      <w:r w:rsidR="00513893">
        <w:t xml:space="preserve"> </w:t>
      </w:r>
    </w:p>
    <w:p w14:paraId="083CD2BF" w14:textId="4F810306" w:rsidR="00EB31AA" w:rsidRDefault="007126DA" w:rsidP="00315E77">
      <w:pPr>
        <w:spacing w:line="259" w:lineRule="auto"/>
        <w:jc w:val="both"/>
        <w:rPr>
          <w:i/>
          <w:iCs/>
          <w:sz w:val="23"/>
          <w:szCs w:val="23"/>
        </w:rPr>
      </w:pPr>
      <w:r w:rsidRPr="002E7ECA">
        <w:t xml:space="preserve">Nosaukumu grupām </w:t>
      </w:r>
      <w:r w:rsidRPr="00B85674">
        <w:rPr>
          <w:i/>
          <w:iCs/>
        </w:rPr>
        <w:t>Projekta kods</w:t>
      </w:r>
      <w:r w:rsidRPr="002E7ECA">
        <w:t xml:space="preserve">, </w:t>
      </w:r>
      <w:r w:rsidRPr="00B85674">
        <w:rPr>
          <w:i/>
          <w:iCs/>
        </w:rPr>
        <w:t>Ēkas daļa vai zona</w:t>
      </w:r>
      <w:r w:rsidRPr="00B85674">
        <w:t xml:space="preserve"> un</w:t>
      </w:r>
      <w:r w:rsidRPr="002E7ECA">
        <w:rPr>
          <w:i/>
          <w:iCs/>
        </w:rPr>
        <w:t xml:space="preserve"> Stāvs vai līmenis </w:t>
      </w:r>
      <w:r w:rsidRPr="00B85674">
        <w:t>izmantot zemāk norādīto:</w:t>
      </w:r>
    </w:p>
    <w:p w14:paraId="1064F499" w14:textId="099F0F87" w:rsidR="00C761A1" w:rsidRDefault="00EB31AA">
      <w:pPr>
        <w:spacing w:line="259" w:lineRule="auto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[ </w:t>
      </w:r>
      <w:r w:rsidRPr="00DE72DB">
        <w:rPr>
          <w:i/>
          <w:iCs/>
          <w:sz w:val="23"/>
          <w:szCs w:val="23"/>
        </w:rPr>
        <w:t>Projekta kods</w:t>
      </w:r>
      <w:r>
        <w:rPr>
          <w:i/>
          <w:iCs/>
          <w:sz w:val="23"/>
          <w:szCs w:val="23"/>
        </w:rPr>
        <w:t xml:space="preserve"> ] – </w:t>
      </w:r>
      <w:r w:rsidRPr="00B85674">
        <w:rPr>
          <w:i/>
          <w:iCs/>
          <w:sz w:val="23"/>
          <w:szCs w:val="23"/>
          <w:highlight w:val="lightGray"/>
          <w:u w:val="single"/>
        </w:rPr>
        <w:t>PR1</w:t>
      </w:r>
    </w:p>
    <w:p w14:paraId="6363E36F" w14:textId="65EC68ED" w:rsidR="00EB31AA" w:rsidRDefault="00EB31AA">
      <w:pPr>
        <w:spacing w:line="259" w:lineRule="auto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[ </w:t>
      </w:r>
      <w:r w:rsidRPr="00DE72DB">
        <w:rPr>
          <w:i/>
          <w:iCs/>
          <w:sz w:val="23"/>
          <w:szCs w:val="23"/>
        </w:rPr>
        <w:t>Ēkas daļa vai zona</w:t>
      </w:r>
      <w:r>
        <w:rPr>
          <w:i/>
          <w:iCs/>
          <w:sz w:val="23"/>
          <w:szCs w:val="23"/>
        </w:rPr>
        <w:t xml:space="preserve"> ] – </w:t>
      </w:r>
      <w:r w:rsidRPr="00B85674">
        <w:rPr>
          <w:i/>
          <w:iCs/>
          <w:sz w:val="23"/>
          <w:szCs w:val="23"/>
          <w:highlight w:val="lightGray"/>
          <w:u w:val="single"/>
        </w:rPr>
        <w:t>00</w:t>
      </w:r>
      <w:r>
        <w:rPr>
          <w:i/>
          <w:iCs/>
          <w:sz w:val="23"/>
          <w:szCs w:val="23"/>
        </w:rPr>
        <w:t xml:space="preserve"> </w:t>
      </w:r>
    </w:p>
    <w:p w14:paraId="7368F59B" w14:textId="5417011E" w:rsidR="00EB31AA" w:rsidRDefault="00EB31AA" w:rsidP="00B85674">
      <w:pPr>
        <w:spacing w:line="259" w:lineRule="auto"/>
        <w:jc w:val="both"/>
      </w:pPr>
      <w:r>
        <w:rPr>
          <w:i/>
          <w:iCs/>
          <w:sz w:val="23"/>
          <w:szCs w:val="23"/>
        </w:rPr>
        <w:t xml:space="preserve">[ </w:t>
      </w:r>
      <w:r w:rsidRPr="00DE72DB">
        <w:rPr>
          <w:i/>
          <w:iCs/>
          <w:sz w:val="23"/>
          <w:szCs w:val="23"/>
        </w:rPr>
        <w:t>Stāvs vai līmenis</w:t>
      </w:r>
      <w:r>
        <w:rPr>
          <w:i/>
          <w:iCs/>
          <w:sz w:val="23"/>
          <w:szCs w:val="23"/>
        </w:rPr>
        <w:t xml:space="preserve"> ] – </w:t>
      </w:r>
      <w:r w:rsidRPr="00B85674">
        <w:rPr>
          <w:i/>
          <w:iCs/>
          <w:sz w:val="23"/>
          <w:szCs w:val="23"/>
          <w:highlight w:val="lightGray"/>
          <w:u w:val="single"/>
        </w:rPr>
        <w:t>01</w:t>
      </w:r>
      <w:r>
        <w:rPr>
          <w:i/>
          <w:iCs/>
          <w:sz w:val="23"/>
          <w:szCs w:val="23"/>
        </w:rPr>
        <w:t xml:space="preserve"> </w:t>
      </w:r>
    </w:p>
    <w:sectPr w:rsidR="00EB31AA" w:rsidSect="002515F2">
      <w:headerReference w:type="default" r:id="rId13"/>
      <w:head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255D4" w14:textId="77777777" w:rsidR="00E211F9" w:rsidRDefault="00E211F9" w:rsidP="00651D4C">
      <w:pPr>
        <w:spacing w:after="0" w:line="240" w:lineRule="auto"/>
      </w:pPr>
      <w:r>
        <w:separator/>
      </w:r>
    </w:p>
  </w:endnote>
  <w:endnote w:type="continuationSeparator" w:id="0">
    <w:p w14:paraId="6A981A33" w14:textId="77777777" w:rsidR="00E211F9" w:rsidRDefault="00E211F9" w:rsidP="00651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oboto Slab">
    <w:panose1 w:val="00000000000000000000"/>
    <w:charset w:val="BA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09B67" w14:textId="77777777" w:rsidR="00E211F9" w:rsidRDefault="00E211F9" w:rsidP="00651D4C">
      <w:pPr>
        <w:spacing w:after="0" w:line="240" w:lineRule="auto"/>
      </w:pPr>
      <w:r>
        <w:separator/>
      </w:r>
    </w:p>
  </w:footnote>
  <w:footnote w:type="continuationSeparator" w:id="0">
    <w:p w14:paraId="0A3DF5DF" w14:textId="77777777" w:rsidR="00E211F9" w:rsidRDefault="00E211F9" w:rsidP="00651D4C">
      <w:pPr>
        <w:spacing w:after="0" w:line="240" w:lineRule="auto"/>
      </w:pPr>
      <w:r>
        <w:continuationSeparator/>
      </w:r>
    </w:p>
  </w:footnote>
  <w:footnote w:id="1">
    <w:p w14:paraId="09A2EBDF" w14:textId="03FE9537" w:rsidR="007C18A8" w:rsidRDefault="007C18A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E7ECA" w:rsidRPr="002E7ECA">
        <w:t>https://standards.buildingsmart.org/IFC/RELEASE/IFC2x3/FINAL/HTML/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69F83" w14:textId="153B121D" w:rsidR="00CF1432" w:rsidRDefault="00CF1432" w:rsidP="00CF1432">
    <w:pPr>
      <w:pStyle w:val="Header"/>
      <w:rPr>
        <w:color w:val="D9D9D9" w:themeColor="background1" w:themeShade="D9"/>
        <w:sz w:val="18"/>
        <w:szCs w:val="18"/>
      </w:rPr>
    </w:pPr>
    <w:bookmarkStart w:id="5" w:name="_Hlk24716484"/>
    <w:r>
      <w:rPr>
        <w:color w:val="D9D9D9" w:themeColor="background1" w:themeShade="D9"/>
        <w:sz w:val="18"/>
        <w:szCs w:val="18"/>
      </w:rPr>
      <w:t>VAS “VALSTS NEKUSTAMIE ĪPAŠUMI” BŪVES INFORMĀCIJAS MODELĒŠANAS PRASĪBAS</w:t>
    </w:r>
    <w:r>
      <w:rPr>
        <w:color w:val="D9D9D9" w:themeColor="background1" w:themeShade="D9"/>
        <w:sz w:val="18"/>
        <w:szCs w:val="18"/>
      </w:rPr>
      <w:br/>
      <w:t xml:space="preserve">3. PIELIKUMS. </w:t>
    </w:r>
    <w:r w:rsidRPr="00CF1432">
      <w:rPr>
        <w:color w:val="D9D9D9" w:themeColor="background1" w:themeShade="D9"/>
        <w:sz w:val="18"/>
        <w:szCs w:val="18"/>
      </w:rPr>
      <w:t>Paraug</w:t>
    </w:r>
    <w:r w:rsidR="006051B3">
      <w:rPr>
        <w:color w:val="D9D9D9" w:themeColor="background1" w:themeShade="D9"/>
        <w:sz w:val="18"/>
        <w:szCs w:val="18"/>
      </w:rPr>
      <w:t xml:space="preserve">a </w:t>
    </w:r>
    <w:r w:rsidRPr="00CF1432">
      <w:rPr>
        <w:color w:val="D9D9D9" w:themeColor="background1" w:themeShade="D9"/>
        <w:sz w:val="18"/>
        <w:szCs w:val="18"/>
      </w:rPr>
      <w:t>modeļu prasības</w:t>
    </w:r>
  </w:p>
  <w:bookmarkEnd w:id="5"/>
  <w:p w14:paraId="53DC5EF3" w14:textId="77777777" w:rsidR="00CF1432" w:rsidRDefault="00CF14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46F5" w14:textId="345424AC" w:rsidR="002515F2" w:rsidRDefault="002515F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0FA3FE" wp14:editId="609C852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7200" cy="10702800"/>
          <wp:effectExtent l="0" t="0" r="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200" cy="107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ADB"/>
    <w:multiLevelType w:val="hybridMultilevel"/>
    <w:tmpl w:val="19F8B7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027AC"/>
    <w:multiLevelType w:val="multilevel"/>
    <w:tmpl w:val="C7FEF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812B99"/>
    <w:multiLevelType w:val="hybridMultilevel"/>
    <w:tmpl w:val="2E7CBC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91CFC"/>
    <w:multiLevelType w:val="multilevel"/>
    <w:tmpl w:val="43FA1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1BB5880"/>
    <w:multiLevelType w:val="hybridMultilevel"/>
    <w:tmpl w:val="FFCE2F16"/>
    <w:lvl w:ilvl="0" w:tplc="7C16C030">
      <w:start w:val="25"/>
      <w:numFmt w:val="bullet"/>
      <w:lvlText w:val="▪"/>
      <w:lvlJc w:val="left"/>
      <w:pPr>
        <w:ind w:left="720" w:hanging="360"/>
      </w:pPr>
      <w:rPr>
        <w:rFonts w:ascii="Calibri" w:hAnsi="Calibri" w:hint="default"/>
        <w:b/>
        <w:i w:val="0"/>
        <w:color w:val="D8F220"/>
        <w:w w:val="100"/>
        <w:position w:val="-2"/>
        <w:sz w:val="4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2145E"/>
    <w:multiLevelType w:val="multilevel"/>
    <w:tmpl w:val="D7E61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4906822"/>
    <w:multiLevelType w:val="hybridMultilevel"/>
    <w:tmpl w:val="3C3AED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D1CF9"/>
    <w:multiLevelType w:val="hybridMultilevel"/>
    <w:tmpl w:val="8BBE6E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85FF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E56816"/>
    <w:multiLevelType w:val="hybridMultilevel"/>
    <w:tmpl w:val="B2223E2E"/>
    <w:lvl w:ilvl="0" w:tplc="7C16C030">
      <w:start w:val="25"/>
      <w:numFmt w:val="bullet"/>
      <w:lvlText w:val="▪"/>
      <w:lvlJc w:val="left"/>
      <w:pPr>
        <w:ind w:left="720" w:hanging="360"/>
      </w:pPr>
      <w:rPr>
        <w:rFonts w:ascii="Calibri" w:hAnsi="Calibri" w:hint="default"/>
        <w:b/>
        <w:i w:val="0"/>
        <w:color w:val="D8F220"/>
        <w:w w:val="100"/>
        <w:position w:val="-2"/>
        <w:sz w:val="4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A66B5"/>
    <w:multiLevelType w:val="hybridMultilevel"/>
    <w:tmpl w:val="E132F5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13DC2"/>
    <w:multiLevelType w:val="multilevel"/>
    <w:tmpl w:val="19A29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9B31F64"/>
    <w:multiLevelType w:val="hybridMultilevel"/>
    <w:tmpl w:val="E88A9FD8"/>
    <w:lvl w:ilvl="0" w:tplc="7C16C030">
      <w:start w:val="25"/>
      <w:numFmt w:val="bullet"/>
      <w:lvlText w:val="▪"/>
      <w:lvlJc w:val="left"/>
      <w:pPr>
        <w:ind w:left="720" w:hanging="360"/>
      </w:pPr>
      <w:rPr>
        <w:rFonts w:ascii="Calibri" w:hAnsi="Calibri" w:hint="default"/>
        <w:b/>
        <w:i w:val="0"/>
        <w:color w:val="D8F220"/>
        <w:w w:val="100"/>
        <w:position w:val="-2"/>
        <w:sz w:val="4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A1067"/>
    <w:multiLevelType w:val="hybridMultilevel"/>
    <w:tmpl w:val="F35811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C474D"/>
    <w:multiLevelType w:val="hybridMultilevel"/>
    <w:tmpl w:val="CAAA50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9420E"/>
    <w:multiLevelType w:val="hybridMultilevel"/>
    <w:tmpl w:val="94528D38"/>
    <w:lvl w:ilvl="0" w:tplc="B58C3944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5718D"/>
    <w:multiLevelType w:val="hybridMultilevel"/>
    <w:tmpl w:val="01CA0A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06B20"/>
    <w:multiLevelType w:val="hybridMultilevel"/>
    <w:tmpl w:val="F50693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561836">
    <w:abstractNumId w:val="5"/>
  </w:num>
  <w:num w:numId="2" w16cid:durableId="537661728">
    <w:abstractNumId w:val="16"/>
  </w:num>
  <w:num w:numId="3" w16cid:durableId="1447891023">
    <w:abstractNumId w:val="13"/>
  </w:num>
  <w:num w:numId="4" w16cid:durableId="149252677">
    <w:abstractNumId w:val="7"/>
  </w:num>
  <w:num w:numId="5" w16cid:durableId="1706297919">
    <w:abstractNumId w:val="10"/>
  </w:num>
  <w:num w:numId="6" w16cid:durableId="2056468685">
    <w:abstractNumId w:val="2"/>
  </w:num>
  <w:num w:numId="7" w16cid:durableId="920456710">
    <w:abstractNumId w:val="6"/>
  </w:num>
  <w:num w:numId="8" w16cid:durableId="911738884">
    <w:abstractNumId w:val="9"/>
  </w:num>
  <w:num w:numId="9" w16cid:durableId="22287290">
    <w:abstractNumId w:val="3"/>
  </w:num>
  <w:num w:numId="10" w16cid:durableId="1295988235">
    <w:abstractNumId w:val="12"/>
  </w:num>
  <w:num w:numId="11" w16cid:durableId="1231043139">
    <w:abstractNumId w:val="17"/>
  </w:num>
  <w:num w:numId="12" w16cid:durableId="1963150569">
    <w:abstractNumId w:val="11"/>
  </w:num>
  <w:num w:numId="13" w16cid:durableId="1491018498">
    <w:abstractNumId w:val="14"/>
  </w:num>
  <w:num w:numId="14" w16cid:durableId="1422069334">
    <w:abstractNumId w:val="1"/>
  </w:num>
  <w:num w:numId="15" w16cid:durableId="1722289893">
    <w:abstractNumId w:val="8"/>
  </w:num>
  <w:num w:numId="16" w16cid:durableId="730150969">
    <w:abstractNumId w:val="4"/>
  </w:num>
  <w:num w:numId="17" w16cid:durableId="1358891077">
    <w:abstractNumId w:val="0"/>
  </w:num>
  <w:num w:numId="18" w16cid:durableId="6963450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59"/>
    <w:rsid w:val="0000210F"/>
    <w:rsid w:val="00002231"/>
    <w:rsid w:val="00004206"/>
    <w:rsid w:val="00004CF4"/>
    <w:rsid w:val="0000581F"/>
    <w:rsid w:val="00011FD2"/>
    <w:rsid w:val="00020403"/>
    <w:rsid w:val="0003214D"/>
    <w:rsid w:val="00051AD3"/>
    <w:rsid w:val="00052CC5"/>
    <w:rsid w:val="00053A33"/>
    <w:rsid w:val="000548C2"/>
    <w:rsid w:val="000703A7"/>
    <w:rsid w:val="00080828"/>
    <w:rsid w:val="00082061"/>
    <w:rsid w:val="00082467"/>
    <w:rsid w:val="00092B46"/>
    <w:rsid w:val="000B1618"/>
    <w:rsid w:val="000B1872"/>
    <w:rsid w:val="000B2E1F"/>
    <w:rsid w:val="000C7928"/>
    <w:rsid w:val="000F0958"/>
    <w:rsid w:val="000F1731"/>
    <w:rsid w:val="000F32D0"/>
    <w:rsid w:val="00120008"/>
    <w:rsid w:val="00131414"/>
    <w:rsid w:val="001627A7"/>
    <w:rsid w:val="00163191"/>
    <w:rsid w:val="001670F7"/>
    <w:rsid w:val="00173287"/>
    <w:rsid w:val="001821DA"/>
    <w:rsid w:val="00182C70"/>
    <w:rsid w:val="00191A58"/>
    <w:rsid w:val="001968DE"/>
    <w:rsid w:val="001B02BC"/>
    <w:rsid w:val="001D7B08"/>
    <w:rsid w:val="001E2093"/>
    <w:rsid w:val="001E7973"/>
    <w:rsid w:val="0020128E"/>
    <w:rsid w:val="002020B6"/>
    <w:rsid w:val="00203120"/>
    <w:rsid w:val="002038DE"/>
    <w:rsid w:val="00210F78"/>
    <w:rsid w:val="00212F3A"/>
    <w:rsid w:val="002172A1"/>
    <w:rsid w:val="00224AED"/>
    <w:rsid w:val="002267C2"/>
    <w:rsid w:val="00233AFB"/>
    <w:rsid w:val="00243CD7"/>
    <w:rsid w:val="00245462"/>
    <w:rsid w:val="00247F60"/>
    <w:rsid w:val="002515F2"/>
    <w:rsid w:val="00266A1D"/>
    <w:rsid w:val="002730FF"/>
    <w:rsid w:val="00281D93"/>
    <w:rsid w:val="002A1095"/>
    <w:rsid w:val="002A26B3"/>
    <w:rsid w:val="002A7C50"/>
    <w:rsid w:val="002C0564"/>
    <w:rsid w:val="002C5544"/>
    <w:rsid w:val="002E7ECA"/>
    <w:rsid w:val="002F3AB2"/>
    <w:rsid w:val="002F446B"/>
    <w:rsid w:val="002F7831"/>
    <w:rsid w:val="002F7DA1"/>
    <w:rsid w:val="003003AC"/>
    <w:rsid w:val="00306EBA"/>
    <w:rsid w:val="00315E77"/>
    <w:rsid w:val="00321AA5"/>
    <w:rsid w:val="00326BDD"/>
    <w:rsid w:val="00330500"/>
    <w:rsid w:val="00334C4A"/>
    <w:rsid w:val="00346739"/>
    <w:rsid w:val="00347644"/>
    <w:rsid w:val="0036163F"/>
    <w:rsid w:val="00363DA5"/>
    <w:rsid w:val="00367E6C"/>
    <w:rsid w:val="00372168"/>
    <w:rsid w:val="00385D51"/>
    <w:rsid w:val="00394ABD"/>
    <w:rsid w:val="003A16CB"/>
    <w:rsid w:val="003A3405"/>
    <w:rsid w:val="003B13E7"/>
    <w:rsid w:val="003B6176"/>
    <w:rsid w:val="003D0E37"/>
    <w:rsid w:val="003D5EEA"/>
    <w:rsid w:val="003E53F7"/>
    <w:rsid w:val="00411601"/>
    <w:rsid w:val="0041170C"/>
    <w:rsid w:val="004157BF"/>
    <w:rsid w:val="00441E6A"/>
    <w:rsid w:val="00452E6B"/>
    <w:rsid w:val="0045425C"/>
    <w:rsid w:val="00462EC3"/>
    <w:rsid w:val="00481A31"/>
    <w:rsid w:val="00494A6F"/>
    <w:rsid w:val="00495314"/>
    <w:rsid w:val="004A66CD"/>
    <w:rsid w:val="004B6935"/>
    <w:rsid w:val="004C34E3"/>
    <w:rsid w:val="004C45B8"/>
    <w:rsid w:val="004C6254"/>
    <w:rsid w:val="004E0AC0"/>
    <w:rsid w:val="004F61AD"/>
    <w:rsid w:val="0050132F"/>
    <w:rsid w:val="00504D82"/>
    <w:rsid w:val="00513893"/>
    <w:rsid w:val="005212D4"/>
    <w:rsid w:val="00533803"/>
    <w:rsid w:val="005572EE"/>
    <w:rsid w:val="00563FD0"/>
    <w:rsid w:val="005740D3"/>
    <w:rsid w:val="0058031A"/>
    <w:rsid w:val="00595C60"/>
    <w:rsid w:val="005A343E"/>
    <w:rsid w:val="005A56B0"/>
    <w:rsid w:val="005B462D"/>
    <w:rsid w:val="005B47B9"/>
    <w:rsid w:val="005B5681"/>
    <w:rsid w:val="005B60A2"/>
    <w:rsid w:val="005C29F8"/>
    <w:rsid w:val="005D2E0E"/>
    <w:rsid w:val="005E500F"/>
    <w:rsid w:val="005E51CA"/>
    <w:rsid w:val="005E6DE7"/>
    <w:rsid w:val="005F2DC3"/>
    <w:rsid w:val="005F6F1B"/>
    <w:rsid w:val="005F7512"/>
    <w:rsid w:val="006051B3"/>
    <w:rsid w:val="00634EA8"/>
    <w:rsid w:val="00637487"/>
    <w:rsid w:val="00641C5B"/>
    <w:rsid w:val="006421A7"/>
    <w:rsid w:val="00651D4C"/>
    <w:rsid w:val="00661699"/>
    <w:rsid w:val="00674829"/>
    <w:rsid w:val="006876AB"/>
    <w:rsid w:val="00697DFA"/>
    <w:rsid w:val="006A389F"/>
    <w:rsid w:val="006A4273"/>
    <w:rsid w:val="006A534B"/>
    <w:rsid w:val="006B4BCE"/>
    <w:rsid w:val="006B4C00"/>
    <w:rsid w:val="006B6767"/>
    <w:rsid w:val="006C436B"/>
    <w:rsid w:val="006D090C"/>
    <w:rsid w:val="006E0495"/>
    <w:rsid w:val="006E290A"/>
    <w:rsid w:val="007126DA"/>
    <w:rsid w:val="0072333C"/>
    <w:rsid w:val="0072567F"/>
    <w:rsid w:val="00727EA0"/>
    <w:rsid w:val="00743281"/>
    <w:rsid w:val="00753455"/>
    <w:rsid w:val="0076111B"/>
    <w:rsid w:val="00764D43"/>
    <w:rsid w:val="007727D4"/>
    <w:rsid w:val="00774B18"/>
    <w:rsid w:val="007769AF"/>
    <w:rsid w:val="00776D74"/>
    <w:rsid w:val="00782F7A"/>
    <w:rsid w:val="00786EA3"/>
    <w:rsid w:val="007A484A"/>
    <w:rsid w:val="007A4D8C"/>
    <w:rsid w:val="007B32D0"/>
    <w:rsid w:val="007B443D"/>
    <w:rsid w:val="007C0F4A"/>
    <w:rsid w:val="007C18A8"/>
    <w:rsid w:val="007D1672"/>
    <w:rsid w:val="007E1AEE"/>
    <w:rsid w:val="007E2420"/>
    <w:rsid w:val="007E54D1"/>
    <w:rsid w:val="007F1C21"/>
    <w:rsid w:val="00802314"/>
    <w:rsid w:val="00832D46"/>
    <w:rsid w:val="00843457"/>
    <w:rsid w:val="008475C3"/>
    <w:rsid w:val="00856FF2"/>
    <w:rsid w:val="00873D57"/>
    <w:rsid w:val="0087415D"/>
    <w:rsid w:val="00880807"/>
    <w:rsid w:val="0089798B"/>
    <w:rsid w:val="008A13B9"/>
    <w:rsid w:val="008A1B16"/>
    <w:rsid w:val="008A7C39"/>
    <w:rsid w:val="008C4F67"/>
    <w:rsid w:val="008C6CD7"/>
    <w:rsid w:val="008D042F"/>
    <w:rsid w:val="008D10D3"/>
    <w:rsid w:val="008D2540"/>
    <w:rsid w:val="008D6087"/>
    <w:rsid w:val="0090054A"/>
    <w:rsid w:val="00906305"/>
    <w:rsid w:val="0092170E"/>
    <w:rsid w:val="00925716"/>
    <w:rsid w:val="009313A9"/>
    <w:rsid w:val="00937626"/>
    <w:rsid w:val="00937D56"/>
    <w:rsid w:val="009527FF"/>
    <w:rsid w:val="00957829"/>
    <w:rsid w:val="00957B8F"/>
    <w:rsid w:val="0096545E"/>
    <w:rsid w:val="00982E5F"/>
    <w:rsid w:val="00986B1A"/>
    <w:rsid w:val="00990A4A"/>
    <w:rsid w:val="009961B3"/>
    <w:rsid w:val="009C2240"/>
    <w:rsid w:val="009C36E2"/>
    <w:rsid w:val="009C55B6"/>
    <w:rsid w:val="009C57BE"/>
    <w:rsid w:val="009C62E0"/>
    <w:rsid w:val="009D0D94"/>
    <w:rsid w:val="009E157E"/>
    <w:rsid w:val="009E5305"/>
    <w:rsid w:val="00A0357A"/>
    <w:rsid w:val="00A36F5F"/>
    <w:rsid w:val="00A42B95"/>
    <w:rsid w:val="00A546A5"/>
    <w:rsid w:val="00A66910"/>
    <w:rsid w:val="00A67959"/>
    <w:rsid w:val="00A71719"/>
    <w:rsid w:val="00A76E47"/>
    <w:rsid w:val="00A7774F"/>
    <w:rsid w:val="00A9422E"/>
    <w:rsid w:val="00AB207C"/>
    <w:rsid w:val="00AB44ED"/>
    <w:rsid w:val="00AC1391"/>
    <w:rsid w:val="00AC6948"/>
    <w:rsid w:val="00AD70A6"/>
    <w:rsid w:val="00AE44A0"/>
    <w:rsid w:val="00AF6EE0"/>
    <w:rsid w:val="00B0188E"/>
    <w:rsid w:val="00B02826"/>
    <w:rsid w:val="00B11897"/>
    <w:rsid w:val="00B169F8"/>
    <w:rsid w:val="00B214E3"/>
    <w:rsid w:val="00B23ABC"/>
    <w:rsid w:val="00B267E4"/>
    <w:rsid w:val="00B35F6D"/>
    <w:rsid w:val="00B367B5"/>
    <w:rsid w:val="00B55320"/>
    <w:rsid w:val="00B63C05"/>
    <w:rsid w:val="00B64EA6"/>
    <w:rsid w:val="00B65721"/>
    <w:rsid w:val="00B67E09"/>
    <w:rsid w:val="00B80DD7"/>
    <w:rsid w:val="00B84BB7"/>
    <w:rsid w:val="00B85674"/>
    <w:rsid w:val="00B87686"/>
    <w:rsid w:val="00B95273"/>
    <w:rsid w:val="00BA2125"/>
    <w:rsid w:val="00BA36A9"/>
    <w:rsid w:val="00BA3805"/>
    <w:rsid w:val="00BB365C"/>
    <w:rsid w:val="00BB4913"/>
    <w:rsid w:val="00BB563B"/>
    <w:rsid w:val="00BD452C"/>
    <w:rsid w:val="00BE633A"/>
    <w:rsid w:val="00BF0EC7"/>
    <w:rsid w:val="00BF2898"/>
    <w:rsid w:val="00C039AE"/>
    <w:rsid w:val="00C07A8F"/>
    <w:rsid w:val="00C16784"/>
    <w:rsid w:val="00C20EAA"/>
    <w:rsid w:val="00C26B0F"/>
    <w:rsid w:val="00C327F1"/>
    <w:rsid w:val="00C333A0"/>
    <w:rsid w:val="00C36DE1"/>
    <w:rsid w:val="00C4059E"/>
    <w:rsid w:val="00C41D7F"/>
    <w:rsid w:val="00C51DEB"/>
    <w:rsid w:val="00C540E9"/>
    <w:rsid w:val="00C710C3"/>
    <w:rsid w:val="00C761A1"/>
    <w:rsid w:val="00C7654A"/>
    <w:rsid w:val="00C81200"/>
    <w:rsid w:val="00C85472"/>
    <w:rsid w:val="00C86F17"/>
    <w:rsid w:val="00C87FF4"/>
    <w:rsid w:val="00C931C5"/>
    <w:rsid w:val="00CB2BB3"/>
    <w:rsid w:val="00CB3B15"/>
    <w:rsid w:val="00CC0C6E"/>
    <w:rsid w:val="00CC25C2"/>
    <w:rsid w:val="00CC546B"/>
    <w:rsid w:val="00CC5CC8"/>
    <w:rsid w:val="00CE6E56"/>
    <w:rsid w:val="00CF1432"/>
    <w:rsid w:val="00CF2B05"/>
    <w:rsid w:val="00D02124"/>
    <w:rsid w:val="00D03EDF"/>
    <w:rsid w:val="00D073DC"/>
    <w:rsid w:val="00D32314"/>
    <w:rsid w:val="00D374B0"/>
    <w:rsid w:val="00D406CC"/>
    <w:rsid w:val="00D436AA"/>
    <w:rsid w:val="00D4399D"/>
    <w:rsid w:val="00D43A13"/>
    <w:rsid w:val="00D447B3"/>
    <w:rsid w:val="00D47B27"/>
    <w:rsid w:val="00D5491B"/>
    <w:rsid w:val="00D5531B"/>
    <w:rsid w:val="00D55965"/>
    <w:rsid w:val="00D55BEA"/>
    <w:rsid w:val="00D55E5F"/>
    <w:rsid w:val="00D65ECD"/>
    <w:rsid w:val="00D754E4"/>
    <w:rsid w:val="00DA645D"/>
    <w:rsid w:val="00DB501C"/>
    <w:rsid w:val="00DB6F56"/>
    <w:rsid w:val="00DC0545"/>
    <w:rsid w:val="00DC6972"/>
    <w:rsid w:val="00DD2D1A"/>
    <w:rsid w:val="00DE28E0"/>
    <w:rsid w:val="00DE72DB"/>
    <w:rsid w:val="00E03D8A"/>
    <w:rsid w:val="00E14881"/>
    <w:rsid w:val="00E162BE"/>
    <w:rsid w:val="00E211F9"/>
    <w:rsid w:val="00E23D16"/>
    <w:rsid w:val="00E26868"/>
    <w:rsid w:val="00E268CF"/>
    <w:rsid w:val="00E269BB"/>
    <w:rsid w:val="00E5097F"/>
    <w:rsid w:val="00E51ED8"/>
    <w:rsid w:val="00E53068"/>
    <w:rsid w:val="00E57551"/>
    <w:rsid w:val="00E67C9A"/>
    <w:rsid w:val="00E70800"/>
    <w:rsid w:val="00E76E9C"/>
    <w:rsid w:val="00E77152"/>
    <w:rsid w:val="00E812DA"/>
    <w:rsid w:val="00E87962"/>
    <w:rsid w:val="00E91C14"/>
    <w:rsid w:val="00EA714C"/>
    <w:rsid w:val="00EB31AA"/>
    <w:rsid w:val="00EC013B"/>
    <w:rsid w:val="00EC3EC5"/>
    <w:rsid w:val="00EC7F25"/>
    <w:rsid w:val="00ED1D5C"/>
    <w:rsid w:val="00ED1FDD"/>
    <w:rsid w:val="00ED5E5C"/>
    <w:rsid w:val="00EE7B03"/>
    <w:rsid w:val="00EF06EA"/>
    <w:rsid w:val="00EF249C"/>
    <w:rsid w:val="00EF4780"/>
    <w:rsid w:val="00EF64F9"/>
    <w:rsid w:val="00EF73B8"/>
    <w:rsid w:val="00F0403F"/>
    <w:rsid w:val="00F200C1"/>
    <w:rsid w:val="00F25C9D"/>
    <w:rsid w:val="00F300F7"/>
    <w:rsid w:val="00F32CE6"/>
    <w:rsid w:val="00F42A34"/>
    <w:rsid w:val="00F42B93"/>
    <w:rsid w:val="00F459CC"/>
    <w:rsid w:val="00F46FAA"/>
    <w:rsid w:val="00F51A79"/>
    <w:rsid w:val="00F573E8"/>
    <w:rsid w:val="00F57F0C"/>
    <w:rsid w:val="00F63B0F"/>
    <w:rsid w:val="00F64128"/>
    <w:rsid w:val="00F65683"/>
    <w:rsid w:val="00F8682E"/>
    <w:rsid w:val="00FA53F1"/>
    <w:rsid w:val="00FB643A"/>
    <w:rsid w:val="00FC2738"/>
    <w:rsid w:val="00FC60D5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E6301"/>
  <w15:chartTrackingRefBased/>
  <w15:docId w15:val="{5DEDFC87-505B-434C-B1EA-459BCCE0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093"/>
    <w:pPr>
      <w:spacing w:after="200" w:line="276" w:lineRule="auto"/>
    </w:pPr>
    <w:rPr>
      <w:sz w:val="24"/>
    </w:rPr>
  </w:style>
  <w:style w:type="paragraph" w:styleId="Heading1">
    <w:name w:val="heading 1"/>
    <w:aliases w:val="H1,Section Heading,heading1,Antraste 1,h1,Section Heading Char,heading1 Char,Antraste 1 Char,h1 Char,First subtitle"/>
    <w:basedOn w:val="Normal"/>
    <w:next w:val="Normal"/>
    <w:link w:val="Heading1Char"/>
    <w:uiPriority w:val="99"/>
    <w:qFormat/>
    <w:rsid w:val="00D65ECD"/>
    <w:pPr>
      <w:keepNext/>
      <w:keepLines/>
      <w:spacing w:before="320" w:after="320" w:line="240" w:lineRule="auto"/>
      <w:ind w:left="851" w:hanging="851"/>
      <w:outlineLvl w:val="0"/>
    </w:pPr>
    <w:rPr>
      <w:rFonts w:asciiTheme="majorHAnsi" w:eastAsiaTheme="majorEastAsia" w:hAnsiTheme="majorHAnsi" w:cstheme="majorBidi"/>
      <w:b/>
      <w:color w:val="D5DE3D" w:themeColor="accent1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2093"/>
    <w:pPr>
      <w:keepNext/>
      <w:keepLines/>
      <w:numPr>
        <w:numId w:val="18"/>
      </w:numPr>
      <w:spacing w:before="40" w:after="120"/>
      <w:ind w:left="567" w:hanging="567"/>
      <w:outlineLvl w:val="1"/>
    </w:pPr>
    <w:rPr>
      <w:rFonts w:asciiTheme="majorHAnsi" w:eastAsiaTheme="majorEastAsia" w:hAnsiTheme="majorHAnsi" w:cstheme="majorBidi"/>
      <w:color w:val="ACB41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C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27814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Section Heading Char1,heading1 Char1,Antraste 1 Char1,h1 Char1,Section Heading Char Char,heading1 Char Char,Antraste 1 Char Char,h1 Char Char,First subtitle Char"/>
    <w:basedOn w:val="DefaultParagraphFont"/>
    <w:link w:val="Heading1"/>
    <w:uiPriority w:val="9"/>
    <w:rsid w:val="00D65ECD"/>
    <w:rPr>
      <w:rFonts w:asciiTheme="majorHAnsi" w:eastAsiaTheme="majorEastAsia" w:hAnsiTheme="majorHAnsi" w:cstheme="majorBidi"/>
      <w:b/>
      <w:color w:val="D5DE3D" w:themeColor="accent1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2093"/>
    <w:rPr>
      <w:rFonts w:asciiTheme="majorHAnsi" w:eastAsiaTheme="majorEastAsia" w:hAnsiTheme="majorHAnsi" w:cstheme="majorBidi"/>
      <w:color w:val="ACB41E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C5B"/>
    <w:rPr>
      <w:rFonts w:asciiTheme="majorHAnsi" w:eastAsiaTheme="majorEastAsia" w:hAnsiTheme="majorHAnsi" w:cstheme="majorBidi"/>
      <w:color w:val="727814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641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306EBA"/>
    <w:pPr>
      <w:outlineLvl w:val="9"/>
    </w:pPr>
    <w:rPr>
      <w:lang w:eastAsia="lv-LV"/>
    </w:rPr>
  </w:style>
  <w:style w:type="paragraph" w:styleId="TOC1">
    <w:name w:val="toc 1"/>
    <w:basedOn w:val="Normal"/>
    <w:next w:val="Normal"/>
    <w:autoRedefine/>
    <w:uiPriority w:val="39"/>
    <w:unhideWhenUsed/>
    <w:rsid w:val="00306EB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06E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06EB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06EBA"/>
    <w:rPr>
      <w:color w:val="0000FF" w:themeColor="hyperlink"/>
      <w:u w:val="single"/>
    </w:rPr>
  </w:style>
  <w:style w:type="paragraph" w:styleId="ListParagraph">
    <w:name w:val="List Paragraph"/>
    <w:aliases w:val="Syle 1,Normal bullet 2,Bullet list,Strip,H&amp;P List Paragraph,2,Virsraksti,Saistīto dokumentu saraksts,Numurets,PPS_Bullet"/>
    <w:basedOn w:val="Normal"/>
    <w:link w:val="ListParagraphChar"/>
    <w:uiPriority w:val="34"/>
    <w:qFormat/>
    <w:rsid w:val="002C55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15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5F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515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5F2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0357A"/>
    <w:pPr>
      <w:spacing w:after="0" w:line="240" w:lineRule="auto"/>
      <w:contextualSpacing/>
    </w:pPr>
    <w:rPr>
      <w:rFonts w:asciiTheme="majorHAnsi" w:eastAsiaTheme="majorEastAsia" w:hAnsiTheme="majorHAnsi" w:cstheme="majorBidi"/>
      <w:color w:val="D5DE3D" w:themeColor="accent1"/>
      <w:spacing w:val="-10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57A"/>
    <w:rPr>
      <w:rFonts w:asciiTheme="majorHAnsi" w:eastAsiaTheme="majorEastAsia" w:hAnsiTheme="majorHAnsi" w:cstheme="majorBidi"/>
      <w:color w:val="D5DE3D" w:themeColor="accent1"/>
      <w:spacing w:val="-10"/>
      <w:kern w:val="28"/>
      <w:sz w:val="80"/>
      <w:szCs w:val="56"/>
    </w:rPr>
  </w:style>
  <w:style w:type="paragraph" w:styleId="Caption">
    <w:name w:val="caption"/>
    <w:basedOn w:val="Normal"/>
    <w:next w:val="Normal"/>
    <w:uiPriority w:val="35"/>
    <w:unhideWhenUsed/>
    <w:qFormat/>
    <w:rsid w:val="00634EA8"/>
    <w:pPr>
      <w:spacing w:line="240" w:lineRule="auto"/>
    </w:pPr>
    <w:rPr>
      <w:i/>
      <w:iCs/>
      <w:color w:val="6B6F7B" w:themeColor="text2"/>
      <w:sz w:val="18"/>
      <w:szCs w:val="18"/>
    </w:rPr>
  </w:style>
  <w:style w:type="character" w:customStyle="1" w:styleId="ListParagraphChar">
    <w:name w:val="List Paragraph Char"/>
    <w:aliases w:val="Syle 1 Char,Normal bullet 2 Char,Bullet list Char,Strip Char,H&amp;P List Paragraph Char,2 Char,Virsraksti Char,Saistīto dokumentu saraksts Char,Numurets Char,PPS_Bullet Char"/>
    <w:link w:val="ListParagraph"/>
    <w:uiPriority w:val="34"/>
    <w:rsid w:val="00C761A1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12F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2F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2F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F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F3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C6948"/>
    <w:pPr>
      <w:spacing w:after="0" w:line="240" w:lineRule="auto"/>
    </w:pPr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5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5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7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2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VNI Colors 01">
      <a:dk1>
        <a:srgbClr val="6B6F7B"/>
      </a:dk1>
      <a:lt1>
        <a:srgbClr val="FFFFFF"/>
      </a:lt1>
      <a:dk2>
        <a:srgbClr val="6B6F7B"/>
      </a:dk2>
      <a:lt2>
        <a:srgbClr val="FFFFFF"/>
      </a:lt2>
      <a:accent1>
        <a:srgbClr val="D5DE3D"/>
      </a:accent1>
      <a:accent2>
        <a:srgbClr val="FFFFFF"/>
      </a:accent2>
      <a:accent3>
        <a:srgbClr val="F0E8D7"/>
      </a:accent3>
      <a:accent4>
        <a:srgbClr val="D1DDDF"/>
      </a:accent4>
      <a:accent5>
        <a:srgbClr val="00B4FF"/>
      </a:accent5>
      <a:accent6>
        <a:srgbClr val="B2E9FF"/>
      </a:accent6>
      <a:hlink>
        <a:srgbClr val="0000FF"/>
      </a:hlink>
      <a:folHlink>
        <a:srgbClr val="800080"/>
      </a:folHlink>
    </a:clrScheme>
    <a:fontScheme name="VNI Fonts">
      <a:majorFont>
        <a:latin typeface="Roboto Slab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6843FA6C6FA8F46BEF62769F0050EC4" ma:contentTypeVersion="34" ma:contentTypeDescription="Izveidot jaunu dokumentu." ma:contentTypeScope="" ma:versionID="0c61a9732d05c7faa64edac272545c3f">
  <xsd:schema xmlns:xsd="http://www.w3.org/2001/XMLSchema" xmlns:xs="http://www.w3.org/2001/XMLSchema" xmlns:p="http://schemas.microsoft.com/office/2006/metadata/properties" xmlns:ns1="http://schemas.microsoft.com/sharepoint/v3" xmlns:ns2="f9cd5629-f60f-4448-bc28-9cb9136c4131" xmlns:ns3="7b566e8c-374e-400d-b257-90511ddda2e4" targetNamespace="http://schemas.microsoft.com/office/2006/metadata/properties" ma:root="true" ma:fieldsID="1c7457dbed448e95cf6fe4a7a0bbd9c4" ns1:_="" ns2:_="" ns3:_="">
    <xsd:import namespace="http://schemas.microsoft.com/sharepoint/v3"/>
    <xsd:import namespace="f9cd5629-f60f-4448-bc28-9cb9136c4131"/>
    <xsd:import namespace="7b566e8c-374e-400d-b257-90511ddda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Datums" minOccurs="0"/>
                <xsd:element ref="ns2:Objekts" minOccurs="0"/>
                <xsd:element ref="ns2:Adrese" minOccurs="0"/>
                <xsd:element ref="ns2:ac9d3b25-6afb-4b3f-a2fd-d3f019e0fd9cCountryOrRegion" minOccurs="0"/>
                <xsd:element ref="ns2:ac9d3b25-6afb-4b3f-a2fd-d3f019e0fd9cState" minOccurs="0"/>
                <xsd:element ref="ns2:ac9d3b25-6afb-4b3f-a2fd-d3f019e0fd9cCity" minOccurs="0"/>
                <xsd:element ref="ns2:ac9d3b25-6afb-4b3f-a2fd-d3f019e0fd9cPostalCode" minOccurs="0"/>
                <xsd:element ref="ns2:ac9d3b25-6afb-4b3f-a2fd-d3f019e0fd9cStreet" minOccurs="0"/>
                <xsd:element ref="ns2:ac9d3b25-6afb-4b3f-a2fd-d3f019e0fd9cGeoLoc" minOccurs="0"/>
                <xsd:element ref="ns2:ac9d3b25-6afb-4b3f-a2fd-d3f019e0fd9cDispName" minOccurs="0"/>
                <xsd:element ref="ns2:Pas_x0101_kums" minOccurs="0"/>
                <xsd:element ref="ns2:Publicit_x0101_te" minOccurs="0"/>
                <xsd:element ref="ns2:MediaLengthInSeconds" minOccurs="0"/>
                <xsd:element ref="ns2:Persona" minOccurs="0"/>
                <xsd:element ref="ns3:TaxKeywordTaxHTField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ienotās atbilstības politikas rekvizīt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Vienotās atbilstības politikas UI darbīb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d5629-f60f-4448-bc28-9cb9136c4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ums" ma:index="22" nillable="true" ma:displayName="Datums" ma:description="Pasākuma vai fotogrāfij uzņemšanas datums" ma:format="DateOnly" ma:internalName="Datums">
      <xsd:simpleType>
        <xsd:restriction base="dms:DateTime"/>
      </xsd:simpleType>
    </xsd:element>
    <xsd:element name="Objekts" ma:index="23" nillable="true" ma:displayName="Objekts" ma:description="Objekta nosaukums, ko izmantojam medijos " ma:format="Dropdown" ma:internalName="Objekts">
      <xsd:simpleType>
        <xsd:restriction base="dms:Text">
          <xsd:maxLength value="255"/>
        </xsd:restriction>
      </xsd:simpleType>
    </xsd:element>
    <xsd:element name="Adrese" ma:index="24" nillable="true" ma:displayName="Adrese" ma:description="Objekta adrese" ma:format="Dropdown" ma:internalName="Adrese">
      <xsd:simpleType>
        <xsd:restriction base="dms:Unknown"/>
      </xsd:simpleType>
    </xsd:element>
    <xsd:element name="ac9d3b25-6afb-4b3f-a2fd-d3f019e0fd9cCountryOrRegion" ma:index="25" nillable="true" ma:displayName="Adrese: Country/Region" ma:internalName="CountryOrRegion" ma:readOnly="true">
      <xsd:simpleType>
        <xsd:restriction base="dms:Text"/>
      </xsd:simpleType>
    </xsd:element>
    <xsd:element name="ac9d3b25-6afb-4b3f-a2fd-d3f019e0fd9cState" ma:index="26" nillable="true" ma:displayName="Adrese: State" ma:internalName="State" ma:readOnly="true">
      <xsd:simpleType>
        <xsd:restriction base="dms:Text"/>
      </xsd:simpleType>
    </xsd:element>
    <xsd:element name="ac9d3b25-6afb-4b3f-a2fd-d3f019e0fd9cCity" ma:index="27" nillable="true" ma:displayName="Adrese: City" ma:internalName="City" ma:readOnly="true">
      <xsd:simpleType>
        <xsd:restriction base="dms:Text"/>
      </xsd:simpleType>
    </xsd:element>
    <xsd:element name="ac9d3b25-6afb-4b3f-a2fd-d3f019e0fd9cPostalCode" ma:index="28" nillable="true" ma:displayName="Adrese: Postal Code" ma:internalName="PostalCode" ma:readOnly="true">
      <xsd:simpleType>
        <xsd:restriction base="dms:Text"/>
      </xsd:simpleType>
    </xsd:element>
    <xsd:element name="ac9d3b25-6afb-4b3f-a2fd-d3f019e0fd9cStreet" ma:index="29" nillable="true" ma:displayName="Adrese: Street" ma:internalName="Street" ma:readOnly="true">
      <xsd:simpleType>
        <xsd:restriction base="dms:Text"/>
      </xsd:simpleType>
    </xsd:element>
    <xsd:element name="ac9d3b25-6afb-4b3f-a2fd-d3f019e0fd9cGeoLoc" ma:index="30" nillable="true" ma:displayName="Adrese: Coordinates" ma:internalName="GeoLoc" ma:readOnly="true">
      <xsd:simpleType>
        <xsd:restriction base="dms:Unknown"/>
      </xsd:simpleType>
    </xsd:element>
    <xsd:element name="ac9d3b25-6afb-4b3f-a2fd-d3f019e0fd9cDispName" ma:index="31" nillable="true" ma:displayName="Adrese: Name" ma:internalName="DispName" ma:readOnly="true">
      <xsd:simpleType>
        <xsd:restriction base="dms:Text"/>
      </xsd:simpleType>
    </xsd:element>
    <xsd:element name="Pas_x0101_kums" ma:index="32" nillable="true" ma:displayName="Pasākums" ma:internalName="Pas_x0101_kums">
      <xsd:simpleType>
        <xsd:restriction base="dms:Text">
          <xsd:maxLength value="255"/>
        </xsd:restriction>
      </xsd:simpleType>
    </xsd:element>
    <xsd:element name="Publicit_x0101_te" ma:index="33" nillable="true" ma:displayName="Publicitāte" ma:format="Dropdown" ma:internalName="Publicit_x0101_te">
      <xsd:simpleType>
        <xsd:union memberTypes="dms:Text">
          <xsd:simpleType>
            <xsd:restriction base="dms:Choice">
              <xsd:enumeration value="Sociālie mediji"/>
              <xsd:enumeration value="Mājas lapa"/>
              <xsd:enumeration value="Iekštīkls"/>
              <xsd:enumeration value="Mediji"/>
            </xsd:restriction>
          </xsd:simpleType>
        </xsd:union>
      </xsd:simpleType>
    </xsd:element>
    <xsd:element name="MediaLengthInSeconds" ma:index="34" nillable="true" ma:displayName="Length (seconds)" ma:internalName="MediaLengthInSeconds" ma:readOnly="true">
      <xsd:simpleType>
        <xsd:restriction base="dms:Unknown"/>
      </xsd:simpleType>
    </xsd:element>
    <xsd:element name="Persona" ma:index="35" nillable="true" ma:displayName="Persona " ma:format="Dropdown" ma:list="UserInfo" ma:SharePointGroup="0" ma:internalName="Person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40" nillable="true" ma:taxonomy="true" ma:internalName="lcf76f155ced4ddcb4097134ff3c332f" ma:taxonomyFieldName="MediaServiceImageTags" ma:displayName="Attēlu atzīmes" ma:readOnly="false" ma:fieldId="{5cf76f15-5ced-4ddc-b409-7134ff3c332f}" ma:taxonomyMulti="true" ma:sspId="2d670e09-1a66-4566-9c30-fc6678b896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66e8c-374e-400d-b257-90511ddda2e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37" nillable="true" ma:taxonomy="true" ma:internalName="TaxKeywordTaxHTField" ma:taxonomyFieldName="TaxKeyword" ma:displayName="Uzņēmuma atslēgvārdi" ma:fieldId="{23f27201-bee3-471e-b2e7-b64fd8b7ca38}" ma:taxonomyMulti="true" ma:sspId="2d670e09-1a66-4566-9c30-fc6678b896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8" nillable="true" ma:displayName="Taxonomy Catch All Column" ma:hidden="true" ma:list="{e2ecc54b-9cc2-42e9-b23f-11a8540e404c}" ma:internalName="TaxCatchAll" ma:showField="CatchAllData" ma:web="7b566e8c-374e-400d-b257-90511ddda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cd5629-f60f-4448-bc28-9cb9136c4131">
      <Terms xmlns="http://schemas.microsoft.com/office/infopath/2007/PartnerControls"/>
    </lcf76f155ced4ddcb4097134ff3c332f>
    <TaxCatchAll xmlns="7b566e8c-374e-400d-b257-90511ddda2e4" xsi:nil="true"/>
    <TaxKeywordTaxHTField xmlns="7b566e8c-374e-400d-b257-90511ddda2e4">
      <Terms xmlns="http://schemas.microsoft.com/office/infopath/2007/PartnerControls"/>
    </TaxKeywordTaxHTField>
    <_ip_UnifiedCompliancePolicyUIAction xmlns="http://schemas.microsoft.com/sharepoint/v3" xsi:nil="true"/>
    <Publicit_x0101_te xmlns="f9cd5629-f60f-4448-bc28-9cb9136c4131" xsi:nil="true"/>
    <Persona xmlns="f9cd5629-f60f-4448-bc28-9cb9136c4131">
      <UserInfo>
        <DisplayName/>
        <AccountId xsi:nil="true"/>
        <AccountType/>
      </UserInfo>
    </Persona>
    <Objekts xmlns="f9cd5629-f60f-4448-bc28-9cb9136c4131" xsi:nil="true"/>
    <_ip_UnifiedCompliancePolicyProperties xmlns="http://schemas.microsoft.com/sharepoint/v3" xsi:nil="true"/>
    <Adrese xmlns="f9cd5629-f60f-4448-bc28-9cb9136c4131" xsi:nil="true"/>
    <Datums xmlns="f9cd5629-f60f-4448-bc28-9cb9136c4131" xsi:nil="true"/>
    <Pas_x0101_kums xmlns="f9cd5629-f60f-4448-bc28-9cb9136c413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10F93D-1293-47AB-B231-9B49185986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66F068-E115-4CB1-A96C-6F5CDF424427}"/>
</file>

<file path=customXml/itemProps3.xml><?xml version="1.0" encoding="utf-8"?>
<ds:datastoreItem xmlns:ds="http://schemas.openxmlformats.org/officeDocument/2006/customXml" ds:itemID="{A53F7FAF-D49C-4525-A1F0-4C3380D68B17}">
  <ds:schemaRefs>
    <ds:schemaRef ds:uri="http://schemas.microsoft.com/office/2006/metadata/properties"/>
    <ds:schemaRef ds:uri="http://schemas.microsoft.com/office/infopath/2007/PartnerControls"/>
    <ds:schemaRef ds:uri="892e32e3-9374-4db5-be3d-ed85140b3f25"/>
    <ds:schemaRef ds:uri="d73c6baf-9cf2-4cf2-a117-76c67141543a"/>
  </ds:schemaRefs>
</ds:datastoreItem>
</file>

<file path=customXml/itemProps4.xml><?xml version="1.0" encoding="utf-8"?>
<ds:datastoreItem xmlns:ds="http://schemas.openxmlformats.org/officeDocument/2006/customXml" ds:itemID="{B1A7FB58-1269-47D5-9308-D089E3D9AF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4</Pages>
  <Words>2700</Words>
  <Characters>1539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Krišjānis Silickis</dc:creator>
  <cp:keywords/>
  <dc:description/>
  <cp:lastModifiedBy>Katerīna Ieva Nudiena</cp:lastModifiedBy>
  <cp:revision>129</cp:revision>
  <cp:lastPrinted>2021-08-04T07:38:00Z</cp:lastPrinted>
  <dcterms:created xsi:type="dcterms:W3CDTF">2022-09-14T07:41:00Z</dcterms:created>
  <dcterms:modified xsi:type="dcterms:W3CDTF">2023-08-18T11:36:00Z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0x0101000163F44F25F8F74FA2389B1FF9273E4C</vt:lpwstr>
  </property>
</Properties>
</file>