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CA4" w:rsidRPr="0061104A" w:rsidRDefault="00EB7CA4" w:rsidP="00EB7CA4">
      <w:pPr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61104A">
        <w:rPr>
          <w:rFonts w:ascii="Times New Roman" w:hAnsi="Times New Roman"/>
          <w:b/>
          <w:bCs/>
          <w:sz w:val="24"/>
          <w:szCs w:val="24"/>
        </w:rPr>
        <w:t>Finanšu piedāvājums (veidne)</w:t>
      </w:r>
    </w:p>
    <w:p w:rsidR="00EB7CA4" w:rsidRPr="0061104A" w:rsidRDefault="00EB7CA4" w:rsidP="00EB7CA4">
      <w:pPr>
        <w:spacing w:after="0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61104A">
        <w:rPr>
          <w:rFonts w:ascii="Times New Roman" w:hAnsi="Times New Roman"/>
          <w:b/>
          <w:bCs/>
          <w:sz w:val="24"/>
          <w:szCs w:val="24"/>
        </w:rPr>
        <w:t>Variants A</w:t>
      </w:r>
    </w:p>
    <w:p w:rsidR="00EB7CA4" w:rsidRPr="0061104A" w:rsidRDefault="00EB7CA4" w:rsidP="00EB7CA4">
      <w:pPr>
        <w:spacing w:after="0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61104A">
        <w:rPr>
          <w:rFonts w:ascii="Times New Roman" w:hAnsi="Times New Roman"/>
          <w:sz w:val="24"/>
          <w:szCs w:val="24"/>
        </w:rPr>
        <w:t xml:space="preserve"> (fiksētas cenas pa laika zonām)</w:t>
      </w:r>
    </w:p>
    <w:p w:rsidR="00EB7CA4" w:rsidRPr="0061104A" w:rsidRDefault="00EB7CA4" w:rsidP="00EB7CA4">
      <w:pPr>
        <w:spacing w:after="0"/>
        <w:jc w:val="center"/>
        <w:textAlignment w:val="auto"/>
        <w:rPr>
          <w:rFonts w:ascii="Times New Roman" w:hAnsi="Times New Roman"/>
          <w:sz w:val="24"/>
          <w:szCs w:val="24"/>
        </w:rPr>
      </w:pPr>
    </w:p>
    <w:p w:rsidR="00EB7CA4" w:rsidRPr="0061104A" w:rsidRDefault="00EB7CA4" w:rsidP="00EB7CA4">
      <w:pPr>
        <w:jc w:val="both"/>
        <w:textAlignment w:val="auto"/>
        <w:rPr>
          <w:rFonts w:ascii="Times New Roman" w:hAnsi="Times New Roman"/>
          <w:sz w:val="24"/>
          <w:szCs w:val="24"/>
        </w:rPr>
      </w:pPr>
      <w:r w:rsidRPr="0061104A">
        <w:rPr>
          <w:rFonts w:ascii="Times New Roman" w:hAnsi="Times New Roman"/>
          <w:b/>
          <w:sz w:val="24"/>
          <w:szCs w:val="24"/>
        </w:rPr>
        <w:t xml:space="preserve">Pretendents aizpilda finanšu piedāvājumu. </w:t>
      </w:r>
      <w:r w:rsidRPr="0061104A">
        <w:rPr>
          <w:rFonts w:ascii="Times New Roman" w:hAnsi="Times New Roman"/>
          <w:sz w:val="24"/>
          <w:szCs w:val="24"/>
        </w:rPr>
        <w:t xml:space="preserve">Cenas norādāmas </w:t>
      </w:r>
      <w:proofErr w:type="spellStart"/>
      <w:r w:rsidRPr="0061104A">
        <w:rPr>
          <w:rFonts w:ascii="Times New Roman" w:hAnsi="Times New Roman"/>
          <w:i/>
          <w:sz w:val="24"/>
          <w:szCs w:val="24"/>
        </w:rPr>
        <w:t>euro</w:t>
      </w:r>
      <w:proofErr w:type="spellEnd"/>
      <w:r w:rsidRPr="0061104A">
        <w:rPr>
          <w:rFonts w:ascii="Times New Roman" w:hAnsi="Times New Roman"/>
          <w:sz w:val="24"/>
          <w:szCs w:val="24"/>
        </w:rPr>
        <w:t xml:space="preserve"> (EUR) bez pievienotās vērtības nodokļa ar divām zīmēm aiz komata.</w:t>
      </w:r>
    </w:p>
    <w:p w:rsidR="00EB7CA4" w:rsidRPr="0061104A" w:rsidRDefault="00EB7CA4" w:rsidP="00EB7CA4">
      <w:pPr>
        <w:widowControl w:val="0"/>
        <w:numPr>
          <w:ilvl w:val="0"/>
          <w:numId w:val="3"/>
        </w:numPr>
        <w:spacing w:before="120" w:after="120"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61104A">
        <w:rPr>
          <w:rFonts w:ascii="Times New Roman" w:eastAsia="Times New Roman" w:hAnsi="Times New Roman"/>
          <w:sz w:val="24"/>
          <w:szCs w:val="24"/>
          <w:lang w:eastAsia="lv-LV"/>
        </w:rPr>
        <w:t xml:space="preserve">Iepirkums ar elektroenerģijas iegādes termiņu </w:t>
      </w:r>
      <w:r w:rsidRPr="0061104A">
        <w:rPr>
          <w:rFonts w:ascii="Times New Roman" w:eastAsia="Times New Roman" w:hAnsi="Times New Roman"/>
          <w:b/>
          <w:sz w:val="24"/>
          <w:szCs w:val="24"/>
          <w:lang w:eastAsia="lv-LV"/>
        </w:rPr>
        <w:t>__________________________.</w:t>
      </w:r>
    </w:p>
    <w:p w:rsidR="00EB7CA4" w:rsidRPr="0061104A" w:rsidRDefault="00EB7CA4" w:rsidP="00EB7CA4">
      <w:pPr>
        <w:spacing w:before="240" w:after="6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61104A">
        <w:rPr>
          <w:rFonts w:ascii="Times New Roman" w:eastAsia="Times New Roman" w:hAnsi="Times New Roman"/>
          <w:sz w:val="24"/>
          <w:szCs w:val="24"/>
          <w:lang w:eastAsia="lv-LV"/>
        </w:rPr>
        <w:t xml:space="preserve">Pretendents ___________________________ </w:t>
      </w:r>
      <w:r w:rsidRPr="0061104A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>/pretendenta nosaukums/</w:t>
      </w:r>
      <w:r w:rsidRPr="0061104A"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 iegādāties elektroenerģiju par šādām cenām saskaņā ar Tehniskās specifikācijas prasībām:</w:t>
      </w:r>
    </w:p>
    <w:tbl>
      <w:tblPr>
        <w:tblW w:w="864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165"/>
        <w:gridCol w:w="1528"/>
        <w:gridCol w:w="1843"/>
      </w:tblGrid>
      <w:tr w:rsidR="00EB7CA4" w:rsidRPr="0061104A" w:rsidTr="00A92120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>Produkts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 xml:space="preserve">Piedāvātā cena - tarifs (EUR/ </w:t>
            </w:r>
            <w:proofErr w:type="spellStart"/>
            <w:r w:rsidRPr="0061104A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>MWh</w:t>
            </w:r>
            <w:proofErr w:type="spellEnd"/>
            <w:r w:rsidRPr="0061104A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>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>Prognozētais elektroenerģijas patēriņš (</w:t>
            </w:r>
            <w:proofErr w:type="spellStart"/>
            <w:r w:rsidRPr="0061104A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>MWh</w:t>
            </w:r>
            <w:proofErr w:type="spellEnd"/>
            <w:r w:rsidRPr="0061104A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 xml:space="preserve"> līguma darbības laikā)*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>Piedāvātā cena prognozētajam elektroenerģijas patēriņa apjomam (EUR bez PVN)**</w:t>
            </w:r>
          </w:p>
        </w:tc>
      </w:tr>
      <w:tr w:rsidR="00EB7CA4" w:rsidRPr="0061104A" w:rsidTr="00A92120">
        <w:trPr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Cs/>
                <w:i/>
                <w:kern w:val="2"/>
                <w:lang w:eastAsia="zh-CN"/>
              </w:rPr>
              <w:t>B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Cs/>
                <w:i/>
                <w:kern w:val="2"/>
                <w:lang w:eastAsia="zh-CN"/>
              </w:rPr>
              <w:t xml:space="preserve">d = b x c </w:t>
            </w:r>
          </w:p>
        </w:tc>
      </w:tr>
      <w:tr w:rsidR="00EB7CA4" w:rsidRPr="0061104A" w:rsidTr="00A92120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CA4" w:rsidRPr="0061104A" w:rsidRDefault="00EB7CA4" w:rsidP="00EB7CA4">
            <w:pPr>
              <w:numPr>
                <w:ilvl w:val="0"/>
                <w:numId w:val="1"/>
              </w:num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 xml:space="preserve">Elektroenerģijas cena vienā laika zonā 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> </w:t>
            </w:r>
          </w:p>
        </w:tc>
      </w:tr>
      <w:tr w:rsidR="00EB7CA4" w:rsidRPr="0061104A" w:rsidTr="00A92120">
        <w:trPr>
          <w:jc w:val="center"/>
        </w:trPr>
        <w:tc>
          <w:tcPr>
            <w:tcW w:w="86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7CA4" w:rsidRPr="0061104A" w:rsidRDefault="00EB7CA4" w:rsidP="00A92120">
            <w:pPr>
              <w:spacing w:after="0"/>
              <w:ind w:left="72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  <w:p w:rsidR="00EB7CA4" w:rsidRPr="0061104A" w:rsidRDefault="00EB7CA4" w:rsidP="00EB7CA4">
            <w:pPr>
              <w:numPr>
                <w:ilvl w:val="0"/>
                <w:numId w:val="1"/>
              </w:num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  <w:t>Elektroenerģijas cena trīs laika zonās </w:t>
            </w:r>
          </w:p>
        </w:tc>
      </w:tr>
      <w:tr w:rsidR="00EB7CA4" w:rsidRPr="0061104A" w:rsidTr="00A92120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CA4" w:rsidRPr="0061104A" w:rsidRDefault="00EB7CA4" w:rsidP="00EB7CA4">
            <w:pPr>
              <w:numPr>
                <w:ilvl w:val="1"/>
                <w:numId w:val="1"/>
              </w:num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kern w:val="2"/>
                <w:lang w:eastAsia="zh-CN"/>
              </w:rPr>
              <w:t xml:space="preserve">Dienas zona - darba dienās no plkst. 7:00 līdz 23:00 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CA4" w:rsidRPr="0061104A" w:rsidRDefault="00EB7CA4" w:rsidP="00A92120">
            <w:pPr>
              <w:spacing w:after="0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B7CA4" w:rsidRPr="0061104A" w:rsidTr="00A92120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CA4" w:rsidRPr="0061104A" w:rsidRDefault="00EB7CA4" w:rsidP="00EB7CA4">
            <w:pPr>
              <w:numPr>
                <w:ilvl w:val="1"/>
                <w:numId w:val="1"/>
              </w:num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kern w:val="2"/>
                <w:lang w:eastAsia="zh-CN"/>
              </w:rPr>
              <w:t>Maksimumstundu zona - darba dienās no plkst. 08:00 līdz 10:00 un 17:00 līdz 20:00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lang w:eastAsia="zh-C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kern w:val="2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B7CA4" w:rsidRPr="0061104A" w:rsidRDefault="00EB7CA4" w:rsidP="00A92120">
            <w:pPr>
              <w:spacing w:after="0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  <w:t> </w:t>
            </w:r>
          </w:p>
        </w:tc>
      </w:tr>
      <w:tr w:rsidR="00EB7CA4" w:rsidRPr="0061104A" w:rsidTr="00A92120">
        <w:trPr>
          <w:jc w:val="center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CA4" w:rsidRPr="0061104A" w:rsidRDefault="00EB7CA4" w:rsidP="00EB7CA4">
            <w:pPr>
              <w:numPr>
                <w:ilvl w:val="1"/>
                <w:numId w:val="1"/>
              </w:numPr>
              <w:spacing w:after="0"/>
              <w:contextualSpacing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kern w:val="2"/>
                <w:lang w:eastAsia="zh-CN"/>
              </w:rPr>
              <w:t xml:space="preserve">Nakts un nedēļas nogale - darba dienās no plkst. 23:00 līdz 7:00, sestdienās un svētdienās - visu diennakti </w:t>
            </w:r>
          </w:p>
        </w:tc>
        <w:tc>
          <w:tcPr>
            <w:tcW w:w="11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CA4" w:rsidRPr="0061104A" w:rsidRDefault="00EB7CA4" w:rsidP="00A92120">
            <w:pPr>
              <w:spacing w:after="0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</w:tr>
      <w:tr w:rsidR="00EB7CA4" w:rsidRPr="0061104A" w:rsidTr="00A92120">
        <w:trPr>
          <w:trHeight w:val="683"/>
          <w:jc w:val="center"/>
        </w:trPr>
        <w:tc>
          <w:tcPr>
            <w:tcW w:w="679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CA4" w:rsidRPr="0061104A" w:rsidRDefault="00EB7CA4" w:rsidP="00A92120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lang w:eastAsia="zh-CN"/>
              </w:rPr>
            </w:pPr>
          </w:p>
          <w:p w:rsidR="00EB7CA4" w:rsidRPr="0061104A" w:rsidRDefault="00EB7CA4" w:rsidP="00A92120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zh-CN"/>
              </w:rPr>
            </w:pPr>
            <w:r w:rsidRPr="0061104A">
              <w:rPr>
                <w:rFonts w:ascii="Times New Roman" w:eastAsia="Times New Roman" w:hAnsi="Times New Roman"/>
                <w:b/>
                <w:kern w:val="2"/>
                <w:lang w:eastAsia="zh-CN"/>
              </w:rPr>
              <w:t>Kopā:</w:t>
            </w:r>
          </w:p>
          <w:p w:rsidR="00EB7CA4" w:rsidRPr="0061104A" w:rsidRDefault="00EB7CA4" w:rsidP="00A92120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 w:themeFill="accent3" w:themeFillTint="99"/>
            <w:vAlign w:val="bottom"/>
            <w:hideMark/>
          </w:tcPr>
          <w:p w:rsidR="00EB7CA4" w:rsidRPr="0061104A" w:rsidRDefault="00EB7CA4" w:rsidP="00A92120">
            <w:pPr>
              <w:spacing w:after="0"/>
              <w:jc w:val="right"/>
              <w:textAlignment w:val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</w:tr>
    </w:tbl>
    <w:p w:rsidR="00EB7CA4" w:rsidRPr="0061104A" w:rsidRDefault="00EB7CA4" w:rsidP="00EB7CA4">
      <w:pPr>
        <w:spacing w:after="0"/>
        <w:ind w:left="142" w:right="211"/>
        <w:jc w:val="both"/>
        <w:textAlignment w:val="auto"/>
        <w:rPr>
          <w:rFonts w:ascii="Times New Roman" w:eastAsia="Times New Roman" w:hAnsi="Times New Roman"/>
          <w:i/>
          <w:kern w:val="2"/>
          <w:sz w:val="20"/>
          <w:szCs w:val="20"/>
          <w:lang w:eastAsia="zh-CN"/>
        </w:rPr>
      </w:pPr>
      <w:r w:rsidRPr="0061104A">
        <w:rPr>
          <w:rFonts w:ascii="Times New Roman" w:eastAsia="Times New Roman" w:hAnsi="Times New Roman"/>
          <w:i/>
          <w:kern w:val="2"/>
          <w:sz w:val="20"/>
          <w:szCs w:val="20"/>
          <w:lang w:eastAsia="zh-CN"/>
        </w:rPr>
        <w:t>*</w:t>
      </w:r>
      <w:r w:rsidRPr="0061104A">
        <w:t xml:space="preserve"> </w:t>
      </w:r>
      <w:r w:rsidRPr="0061104A">
        <w:rPr>
          <w:rFonts w:ascii="Times New Roman" w:eastAsia="Times New Roman" w:hAnsi="Times New Roman"/>
          <w:b/>
          <w:bCs/>
          <w:i/>
          <w:kern w:val="2"/>
          <w:sz w:val="20"/>
          <w:szCs w:val="20"/>
          <w:lang w:eastAsia="zh-CN"/>
        </w:rPr>
        <w:t>Prognozētais elektroenerģijas patēriņš</w:t>
      </w:r>
      <w:r w:rsidRPr="0061104A">
        <w:rPr>
          <w:rFonts w:ascii="Times New Roman" w:eastAsia="Times New Roman" w:hAnsi="Times New Roman"/>
          <w:i/>
          <w:kern w:val="2"/>
          <w:sz w:val="20"/>
          <w:szCs w:val="20"/>
          <w:lang w:eastAsia="zh-CN"/>
        </w:rPr>
        <w:t xml:space="preserve"> pa laika zonām. Patēriņa apjoms līguma darbības laikā var mainīties</w:t>
      </w:r>
    </w:p>
    <w:p w:rsidR="00EB7CA4" w:rsidRPr="0061104A" w:rsidRDefault="00EB7CA4" w:rsidP="00EB7CA4">
      <w:pPr>
        <w:spacing w:after="0"/>
        <w:ind w:left="142" w:right="211"/>
        <w:jc w:val="both"/>
        <w:textAlignment w:val="auto"/>
        <w:rPr>
          <w:rFonts w:ascii="Times New Roman" w:eastAsia="Times New Roman" w:hAnsi="Times New Roman"/>
          <w:i/>
          <w:kern w:val="2"/>
          <w:sz w:val="20"/>
          <w:szCs w:val="20"/>
          <w:lang w:eastAsia="zh-CN"/>
        </w:rPr>
      </w:pPr>
      <w:r w:rsidRPr="0061104A">
        <w:rPr>
          <w:rFonts w:ascii="Times New Roman" w:eastAsia="Times New Roman" w:hAnsi="Times New Roman"/>
          <w:i/>
          <w:kern w:val="2"/>
          <w:sz w:val="20"/>
          <w:szCs w:val="20"/>
          <w:lang w:eastAsia="zh-CN"/>
        </w:rPr>
        <w:t>**</w:t>
      </w:r>
      <w:r w:rsidRPr="0061104A">
        <w:rPr>
          <w:rFonts w:ascii="Times New Roman" w:eastAsia="Times New Roman" w:hAnsi="Times New Roman"/>
          <w:b/>
          <w:bCs/>
          <w:i/>
          <w:kern w:val="2"/>
          <w:sz w:val="20"/>
          <w:szCs w:val="20"/>
          <w:lang w:eastAsia="zh-CN"/>
        </w:rPr>
        <w:t xml:space="preserve">Piedāvātā cena – </w:t>
      </w:r>
      <w:r w:rsidRPr="0061104A">
        <w:rPr>
          <w:rFonts w:ascii="Times New Roman" w:eastAsia="Times New Roman" w:hAnsi="Times New Roman"/>
          <w:i/>
          <w:kern w:val="2"/>
          <w:sz w:val="20"/>
          <w:szCs w:val="20"/>
          <w:lang w:eastAsia="zh-CN"/>
        </w:rPr>
        <w:t>katrā pozīcijā aprēķina, reizinot Piedāvāto cenu (tarifu) ar prognozēto patēriņa apjomu.</w:t>
      </w:r>
    </w:p>
    <w:p w:rsidR="00EB7CA4" w:rsidRPr="0061104A" w:rsidRDefault="00EB7CA4" w:rsidP="00EB7CA4">
      <w:pPr>
        <w:spacing w:after="0"/>
        <w:textAlignment w:val="auto"/>
        <w:rPr>
          <w:rFonts w:ascii="Times New Roman" w:eastAsia="Times New Roman" w:hAnsi="Times New Roman"/>
          <w:kern w:val="2"/>
          <w:lang w:eastAsia="zh-CN"/>
        </w:rPr>
      </w:pPr>
    </w:p>
    <w:p w:rsidR="00EB7CA4" w:rsidRPr="0061104A" w:rsidRDefault="00EB7CA4" w:rsidP="00EB7CA4">
      <w:pPr>
        <w:autoSpaceDE w:val="0"/>
        <w:spacing w:after="0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61104A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2. </w:t>
      </w:r>
      <w:r w:rsidRPr="0061104A">
        <w:rPr>
          <w:rFonts w:ascii="Times New Roman" w:eastAsia="Times New Roman" w:hAnsi="Times New Roman"/>
          <w:sz w:val="24"/>
          <w:szCs w:val="24"/>
          <w:lang w:eastAsia="lv-LV"/>
        </w:rPr>
        <w:t xml:space="preserve">Piedāvātajā cenā </w:t>
      </w:r>
      <w:r w:rsidRPr="0061104A"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 xml:space="preserve">ietver </w:t>
      </w:r>
      <w:r w:rsidRPr="0061104A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balansēšanas pakalpojuma izmaksas un elektroenerģijas nodokli, kā arī cenā ir ietvertas ar tirdzniecību saistītās izmaksas.</w:t>
      </w:r>
    </w:p>
    <w:p w:rsidR="00EB7CA4" w:rsidRPr="0061104A" w:rsidRDefault="00EB7CA4" w:rsidP="00EB7CA4">
      <w:pPr>
        <w:autoSpaceDE w:val="0"/>
        <w:spacing w:after="0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:rsidR="00EB7CA4" w:rsidRPr="0061104A" w:rsidRDefault="00EB7CA4" w:rsidP="00EB7CA4">
      <w:pPr>
        <w:pStyle w:val="ListParagraph"/>
        <w:numPr>
          <w:ilvl w:val="0"/>
          <w:numId w:val="1"/>
        </w:numPr>
        <w:autoSpaceDE w:val="0"/>
        <w:ind w:left="284" w:hanging="284"/>
        <w:jc w:val="both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61104A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Piedāvātajā cenā </w:t>
      </w:r>
      <w:r w:rsidRPr="0061104A">
        <w:rPr>
          <w:rFonts w:ascii="Times New Roman" w:eastAsia="Times New Roman" w:hAnsi="Times New Roman"/>
          <w:b/>
          <w:kern w:val="2"/>
          <w:sz w:val="24"/>
          <w:szCs w:val="24"/>
          <w:lang w:eastAsia="zh-CN"/>
        </w:rPr>
        <w:t>neietver</w:t>
      </w:r>
      <w:r w:rsidRPr="0061104A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obligātā iepirkuma komponentes un sistēmas pakalpojumu tarifus, </w:t>
      </w:r>
      <w:r w:rsidRPr="0061104A">
        <w:rPr>
          <w:rFonts w:ascii="Times New Roman" w:eastAsia="Times New Roman" w:hAnsi="Times New Roman"/>
          <w:sz w:val="24"/>
          <w:szCs w:val="24"/>
        </w:rPr>
        <w:t xml:space="preserve">ko Pircējs apmaksā saskaņā ar sistēmas operatoru noslēgtā sistēmas pakalpojumu līguma noteikumiem. </w:t>
      </w:r>
    </w:p>
    <w:p w:rsidR="00EB7CA4" w:rsidRPr="0061104A" w:rsidRDefault="00EB7CA4" w:rsidP="00EB7CA4">
      <w:pPr>
        <w:autoSpaceDE w:val="0"/>
        <w:spacing w:after="0"/>
        <w:ind w:left="284" w:hanging="284"/>
        <w:jc w:val="both"/>
        <w:rPr>
          <w:rFonts w:eastAsia="Times New Roman" w:cs="Calibri"/>
          <w:lang w:eastAsia="lv-LV"/>
        </w:rPr>
      </w:pPr>
    </w:p>
    <w:p w:rsidR="00EB7CA4" w:rsidRPr="0061104A" w:rsidRDefault="00EB7CA4" w:rsidP="00EB7CA4">
      <w:pPr>
        <w:ind w:left="284" w:hanging="284"/>
        <w:jc w:val="both"/>
        <w:textAlignment w:val="auto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61104A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4. Ar šo apstiprinām un garantējam sniegto ziņu patiesumu un precizitāti, kā arī atbilstību nolikuma prasībām.</w:t>
      </w:r>
    </w:p>
    <w:p w:rsidR="00F736C4" w:rsidRPr="00EB7CA4" w:rsidRDefault="00F736C4" w:rsidP="00EB7CA4">
      <w:bookmarkStart w:id="0" w:name="_GoBack"/>
      <w:bookmarkEnd w:id="0"/>
    </w:p>
    <w:sectPr w:rsidR="00F736C4" w:rsidRPr="00EB7C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6C4" w:rsidRDefault="00F736C4" w:rsidP="00F736C4">
      <w:pPr>
        <w:spacing w:after="0"/>
      </w:pPr>
      <w:r>
        <w:separator/>
      </w:r>
    </w:p>
  </w:endnote>
  <w:endnote w:type="continuationSeparator" w:id="0">
    <w:p w:rsidR="00F736C4" w:rsidRDefault="00F736C4" w:rsidP="00F736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6C4" w:rsidRDefault="00F736C4" w:rsidP="00F736C4">
      <w:pPr>
        <w:spacing w:after="0"/>
      </w:pPr>
      <w:r>
        <w:separator/>
      </w:r>
    </w:p>
  </w:footnote>
  <w:footnote w:type="continuationSeparator" w:id="0">
    <w:p w:rsidR="00F736C4" w:rsidRDefault="00F736C4" w:rsidP="00F736C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F22FB"/>
    <w:multiLevelType w:val="hybridMultilevel"/>
    <w:tmpl w:val="1DC08EE0"/>
    <w:lvl w:ilvl="0" w:tplc="DF38EB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22D7231"/>
    <w:multiLevelType w:val="multilevel"/>
    <w:tmpl w:val="DEEEF2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2" w15:restartNumberingAfterBreak="0">
    <w:nsid w:val="6BB83BE2"/>
    <w:multiLevelType w:val="multilevel"/>
    <w:tmpl w:val="9AA8A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1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C4"/>
    <w:rsid w:val="00EB7CA4"/>
    <w:rsid w:val="00F7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BC598F"/>
  <w15:chartTrackingRefBased/>
  <w15:docId w15:val="{700E8605-E390-4E83-809A-C3DEB558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6C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Strip,H&amp;P List Paragraph,Syle 1,Virsraksti,2,Saistīto dokumentu saraksts,Numurets,PPS_Bullet,List Paragraph1"/>
    <w:basedOn w:val="Normal"/>
    <w:uiPriority w:val="34"/>
    <w:qFormat/>
    <w:rsid w:val="00F736C4"/>
    <w:pPr>
      <w:spacing w:after="0"/>
      <w:ind w:left="720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1067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Kristiāna Dārziņa - Gulbe</dc:creator>
  <cp:keywords/>
  <dc:description/>
  <cp:lastModifiedBy>Kristiāna Dārziņa - Gulbe</cp:lastModifiedBy>
  <cp:revision>2</cp:revision>
  <dcterms:created xsi:type="dcterms:W3CDTF">2021-04-19T12:25:00Z</dcterms:created>
  <dcterms:modified xsi:type="dcterms:W3CDTF">2021-04-19T12:25:00Z</dcterms:modified>
</cp:coreProperties>
</file>